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AB" w:rsidRDefault="009F01F9" w:rsidP="009F01F9">
      <w:r w:rsidRPr="00875B5F">
        <w:rPr>
          <w:rFonts w:cs="Arial"/>
          <w:noProof/>
          <w:szCs w:val="22"/>
          <w:lang w:val="el-GR" w:eastAsia="el-GR"/>
        </w:rPr>
        <w:drawing>
          <wp:inline distT="0" distB="0" distL="0" distR="0" wp14:anchorId="39C25895" wp14:editId="6FCD0F30">
            <wp:extent cx="3692106" cy="1656271"/>
            <wp:effectExtent l="0" t="0" r="3810" b="1270"/>
            <wp:docPr id="7" name="Εικόνα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116" cy="16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F9" w:rsidRDefault="009F01F9" w:rsidP="009F01F9"/>
    <w:p w:rsidR="009F01F9" w:rsidRPr="00875B5F" w:rsidRDefault="009F01F9" w:rsidP="009F01F9">
      <w:pPr>
        <w:jc w:val="center"/>
        <w:rPr>
          <w:rFonts w:cs="Arial"/>
          <w:b/>
          <w:bCs/>
          <w:szCs w:val="22"/>
          <w:u w:val="single"/>
          <w:lang w:val="el-GR"/>
        </w:rPr>
      </w:pPr>
      <w:r w:rsidRPr="00875B5F">
        <w:rPr>
          <w:rFonts w:cs="Arial"/>
          <w:b/>
          <w:bCs/>
          <w:szCs w:val="22"/>
          <w:u w:val="single"/>
          <w:lang w:val="el-GR"/>
        </w:rPr>
        <w:t>ΥΠΟΔΕΙΓΜΑ ΟΙΚΟΝΟΜΙΚΗΣ ΠΡΟΣΦΟΡΑΣ</w:t>
      </w:r>
    </w:p>
    <w:p w:rsidR="009F01F9" w:rsidRPr="00875B5F" w:rsidRDefault="009F01F9" w:rsidP="009F01F9">
      <w:pPr>
        <w:jc w:val="center"/>
        <w:rPr>
          <w:rFonts w:cs="Arial"/>
          <w:b/>
          <w:bCs/>
          <w:szCs w:val="22"/>
          <w:u w:val="single"/>
          <w:lang w:val="el-GR"/>
        </w:rPr>
      </w:pPr>
    </w:p>
    <w:p w:rsidR="009F01F9" w:rsidRPr="00875B5F" w:rsidRDefault="009F01F9" w:rsidP="009F01F9">
      <w:pPr>
        <w:jc w:val="center"/>
        <w:rPr>
          <w:rFonts w:cs="Arial"/>
          <w:b/>
          <w:bCs/>
          <w:szCs w:val="22"/>
          <w:u w:val="single"/>
          <w:lang w:val="el-GR"/>
        </w:rPr>
      </w:pPr>
      <w:r w:rsidRPr="00875B5F">
        <w:rPr>
          <w:rFonts w:cs="Arial"/>
          <w:b/>
          <w:bCs/>
          <w:szCs w:val="22"/>
          <w:u w:val="single"/>
          <w:lang w:val="el-GR"/>
        </w:rPr>
        <w:t>ΓΙΑ ΤΗΝ ΥΠΗΡΕΣΙΑ</w:t>
      </w:r>
    </w:p>
    <w:p w:rsidR="009F01F9" w:rsidRPr="00875B5F" w:rsidRDefault="009F01F9" w:rsidP="009F01F9">
      <w:pPr>
        <w:widowControl w:val="0"/>
        <w:tabs>
          <w:tab w:val="left" w:pos="326"/>
        </w:tabs>
        <w:spacing w:after="0"/>
        <w:rPr>
          <w:rStyle w:val="a3"/>
          <w:rFonts w:cs="Arial"/>
          <w:kern w:val="40"/>
          <w:szCs w:val="22"/>
          <w:lang w:val="el-GR"/>
        </w:rPr>
      </w:pPr>
      <w:r w:rsidRPr="00875B5F">
        <w:rPr>
          <w:rStyle w:val="a3"/>
          <w:rFonts w:cs="Arial"/>
          <w:kern w:val="40"/>
          <w:szCs w:val="22"/>
          <w:lang w:val="el-GR"/>
        </w:rPr>
        <w:t>στο πλαίσιο του έργου “</w:t>
      </w:r>
      <w:r w:rsidRPr="00875B5F">
        <w:rPr>
          <w:rStyle w:val="a3"/>
          <w:rFonts w:cs="Arial"/>
          <w:kern w:val="40"/>
          <w:szCs w:val="22"/>
          <w:lang w:val="en-US"/>
        </w:rPr>
        <w:t>Green</w:t>
      </w:r>
      <w:r w:rsidRPr="00875B5F">
        <w:rPr>
          <w:rStyle w:val="a3"/>
          <w:rFonts w:cs="Arial"/>
          <w:kern w:val="40"/>
          <w:szCs w:val="22"/>
          <w:lang w:val="el-GR"/>
        </w:rPr>
        <w:t xml:space="preserve"> </w:t>
      </w:r>
      <w:r w:rsidRPr="00875B5F">
        <w:rPr>
          <w:rStyle w:val="a3"/>
          <w:rFonts w:cs="Arial"/>
          <w:kern w:val="40"/>
          <w:szCs w:val="22"/>
          <w:lang w:val="en-US"/>
        </w:rPr>
        <w:t>Urban</w:t>
      </w:r>
      <w:r w:rsidRPr="00875B5F">
        <w:rPr>
          <w:rStyle w:val="a3"/>
          <w:rFonts w:cs="Arial"/>
          <w:kern w:val="40"/>
          <w:szCs w:val="22"/>
          <w:lang w:val="el-GR"/>
        </w:rPr>
        <w:t xml:space="preserve"> </w:t>
      </w:r>
      <w:r w:rsidRPr="00875B5F">
        <w:rPr>
          <w:rStyle w:val="a3"/>
          <w:rFonts w:cs="Arial"/>
          <w:kern w:val="40"/>
          <w:szCs w:val="22"/>
          <w:lang w:val="en-US"/>
        </w:rPr>
        <w:t>Territories</w:t>
      </w:r>
      <w:r w:rsidRPr="00875B5F">
        <w:rPr>
          <w:rStyle w:val="a3"/>
          <w:rFonts w:cs="Arial"/>
          <w:kern w:val="40"/>
          <w:szCs w:val="22"/>
          <w:lang w:val="el-GR"/>
        </w:rPr>
        <w:t>-</w:t>
      </w:r>
      <w:r w:rsidRPr="00875B5F">
        <w:rPr>
          <w:rStyle w:val="a3"/>
          <w:rFonts w:cs="Arial"/>
          <w:kern w:val="40"/>
          <w:szCs w:val="22"/>
          <w:lang w:val="en-US"/>
        </w:rPr>
        <w:t>Better</w:t>
      </w:r>
      <w:r w:rsidRPr="00875B5F">
        <w:rPr>
          <w:rStyle w:val="a3"/>
          <w:rFonts w:cs="Arial"/>
          <w:kern w:val="40"/>
          <w:szCs w:val="22"/>
          <w:lang w:val="el-GR"/>
        </w:rPr>
        <w:t xml:space="preserve"> </w:t>
      </w:r>
      <w:r w:rsidRPr="00875B5F">
        <w:rPr>
          <w:rStyle w:val="a3"/>
          <w:rFonts w:cs="Arial"/>
          <w:kern w:val="40"/>
          <w:szCs w:val="22"/>
          <w:lang w:val="en-US"/>
        </w:rPr>
        <w:t>Place</w:t>
      </w:r>
      <w:r w:rsidRPr="00875B5F">
        <w:rPr>
          <w:rStyle w:val="a3"/>
          <w:rFonts w:cs="Arial"/>
          <w:kern w:val="40"/>
          <w:szCs w:val="22"/>
          <w:lang w:val="el-GR"/>
        </w:rPr>
        <w:t xml:space="preserve"> </w:t>
      </w:r>
      <w:r w:rsidRPr="00875B5F">
        <w:rPr>
          <w:rStyle w:val="a3"/>
          <w:rFonts w:cs="Arial"/>
          <w:kern w:val="40"/>
          <w:szCs w:val="22"/>
          <w:lang w:val="en-US"/>
        </w:rPr>
        <w:t>to</w:t>
      </w:r>
      <w:r w:rsidRPr="00875B5F">
        <w:rPr>
          <w:rStyle w:val="a3"/>
          <w:rFonts w:cs="Arial"/>
          <w:kern w:val="40"/>
          <w:szCs w:val="22"/>
          <w:lang w:val="el-GR"/>
        </w:rPr>
        <w:t xml:space="preserve"> </w:t>
      </w:r>
      <w:r w:rsidRPr="00875B5F">
        <w:rPr>
          <w:rStyle w:val="a3"/>
          <w:rFonts w:cs="Arial"/>
          <w:kern w:val="40"/>
          <w:szCs w:val="22"/>
          <w:lang w:val="en-US"/>
        </w:rPr>
        <w:t>Live</w:t>
      </w:r>
      <w:r w:rsidRPr="00875B5F">
        <w:rPr>
          <w:rStyle w:val="a3"/>
          <w:rFonts w:cs="Arial"/>
          <w:kern w:val="40"/>
          <w:szCs w:val="22"/>
          <w:lang w:val="el-GR"/>
        </w:rPr>
        <w:t xml:space="preserve">» με ακρωνύμιο </w:t>
      </w:r>
      <w:r w:rsidRPr="00875B5F">
        <w:rPr>
          <w:rStyle w:val="a3"/>
          <w:rFonts w:cs="Arial"/>
          <w:kern w:val="40"/>
          <w:szCs w:val="22"/>
          <w:lang w:val="en-US"/>
        </w:rPr>
        <w:t>GUT</w:t>
      </w:r>
      <w:r w:rsidRPr="00875B5F">
        <w:rPr>
          <w:rStyle w:val="a3"/>
          <w:rFonts w:cs="Arial"/>
          <w:kern w:val="40"/>
          <w:szCs w:val="22"/>
          <w:lang w:val="el-GR"/>
        </w:rPr>
        <w:t>-</w:t>
      </w:r>
      <w:r w:rsidRPr="00875B5F">
        <w:rPr>
          <w:rStyle w:val="a3"/>
          <w:rFonts w:cs="Arial"/>
          <w:kern w:val="40"/>
          <w:szCs w:val="22"/>
          <w:lang w:val="en-US"/>
        </w:rPr>
        <w:t>BPL</w:t>
      </w:r>
      <w:r w:rsidRPr="00875B5F">
        <w:rPr>
          <w:rStyle w:val="a3"/>
          <w:rFonts w:cs="Arial"/>
          <w:kern w:val="40"/>
          <w:szCs w:val="22"/>
          <w:lang w:val="el-GR"/>
        </w:rPr>
        <w:t xml:space="preserve"> που χρηματοδοτείται από το Πρόγραμμα Συνεργασίας “</w:t>
      </w:r>
      <w:r w:rsidRPr="00875B5F">
        <w:rPr>
          <w:rStyle w:val="a3"/>
          <w:rFonts w:cs="Arial"/>
          <w:kern w:val="40"/>
          <w:szCs w:val="22"/>
          <w:lang w:val="en-US"/>
        </w:rPr>
        <w:t>INTERREG</w:t>
      </w:r>
      <w:r w:rsidRPr="00875B5F">
        <w:rPr>
          <w:rStyle w:val="a3"/>
          <w:rFonts w:cs="Arial"/>
          <w:kern w:val="40"/>
          <w:szCs w:val="22"/>
          <w:lang w:val="el-GR"/>
        </w:rPr>
        <w:t xml:space="preserve"> </w:t>
      </w:r>
      <w:r w:rsidRPr="00875B5F">
        <w:rPr>
          <w:rStyle w:val="a3"/>
          <w:rFonts w:cs="Arial"/>
          <w:kern w:val="40"/>
          <w:szCs w:val="22"/>
          <w:lang w:val="en-US"/>
        </w:rPr>
        <w:t>V</w:t>
      </w:r>
      <w:r w:rsidRPr="00875B5F">
        <w:rPr>
          <w:rStyle w:val="a3"/>
          <w:rFonts w:cs="Arial"/>
          <w:kern w:val="40"/>
          <w:szCs w:val="22"/>
          <w:lang w:val="el-GR"/>
        </w:rPr>
        <w:t>-</w:t>
      </w:r>
      <w:r w:rsidRPr="00875B5F">
        <w:rPr>
          <w:rStyle w:val="a3"/>
          <w:rFonts w:cs="Arial"/>
          <w:kern w:val="40"/>
          <w:szCs w:val="22"/>
          <w:lang w:val="en-US"/>
        </w:rPr>
        <w:t>A</w:t>
      </w:r>
      <w:r w:rsidRPr="00875B5F">
        <w:rPr>
          <w:rStyle w:val="a3"/>
          <w:rFonts w:cs="Arial"/>
          <w:kern w:val="40"/>
          <w:szCs w:val="22"/>
          <w:lang w:val="el-GR"/>
        </w:rPr>
        <w:t xml:space="preserve"> Ελλάδα- Βουλγαρία 2014-2020.</w:t>
      </w:r>
    </w:p>
    <w:p w:rsidR="009F01F9" w:rsidRPr="00875B5F" w:rsidRDefault="009F01F9" w:rsidP="009F01F9">
      <w:pPr>
        <w:keepNext/>
        <w:keepLines/>
        <w:widowControl w:val="0"/>
        <w:spacing w:after="0"/>
        <w:ind w:right="40"/>
        <w:jc w:val="center"/>
        <w:outlineLvl w:val="1"/>
        <w:rPr>
          <w:rFonts w:eastAsia="Palatino Linotype" w:cs="Arial"/>
          <w:b/>
          <w:bCs/>
          <w:color w:val="000000"/>
          <w:szCs w:val="22"/>
          <w:lang w:val="el-GR" w:eastAsia="el-GR" w:bidi="el-GR"/>
        </w:rPr>
      </w:pPr>
    </w:p>
    <w:p w:rsidR="009F01F9" w:rsidRPr="00875B5F" w:rsidRDefault="009F01F9" w:rsidP="009F01F9">
      <w:pPr>
        <w:rPr>
          <w:rFonts w:cstheme="minorHAnsi"/>
          <w:b/>
          <w:bCs/>
          <w:szCs w:val="22"/>
          <w:u w:val="single"/>
          <w:lang w:val="el-GR"/>
        </w:rPr>
      </w:pPr>
      <w:bookmarkStart w:id="0" w:name="_Hlk72912046"/>
      <w:r w:rsidRPr="00875B5F">
        <w:rPr>
          <w:rFonts w:cstheme="minorHAnsi"/>
          <w:b/>
          <w:bCs/>
          <w:szCs w:val="22"/>
          <w:u w:val="single"/>
          <w:lang w:val="el-GR"/>
        </w:rPr>
        <w:t xml:space="preserve">ΤΜΗΜΑ 1  : </w:t>
      </w:r>
    </w:p>
    <w:p w:rsidR="009F01F9" w:rsidRPr="00652C8B" w:rsidRDefault="009F01F9" w:rsidP="009F01F9">
      <w:pPr>
        <w:pStyle w:val="-HTML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652C8B">
        <w:rPr>
          <w:rFonts w:asciiTheme="minorHAnsi" w:hAnsiTheme="minorHAnsi" w:cstheme="minorHAnsi"/>
          <w:sz w:val="22"/>
          <w:szCs w:val="22"/>
          <w:lang w:eastAsia="el-GR"/>
        </w:rPr>
        <w:t>α) Δράση 3.4.1(</w:t>
      </w:r>
      <w:r w:rsidRPr="00652C8B">
        <w:rPr>
          <w:rFonts w:asciiTheme="minorHAnsi" w:hAnsiTheme="minorHAnsi" w:cstheme="minorHAnsi"/>
          <w:sz w:val="22"/>
          <w:szCs w:val="22"/>
          <w:lang w:val="en-US" w:eastAsia="el-GR"/>
        </w:rPr>
        <w:t>WP</w:t>
      </w:r>
      <w:r w:rsidRPr="00652C8B">
        <w:rPr>
          <w:rFonts w:asciiTheme="minorHAnsi" w:hAnsiTheme="minorHAnsi" w:cstheme="minorHAnsi"/>
          <w:sz w:val="22"/>
          <w:szCs w:val="22"/>
          <w:lang w:eastAsia="el-GR"/>
        </w:rPr>
        <w:t xml:space="preserve">3)- Μελέτη των δυνατοτήτων ανάπτυξης για χρήση σε πράσινες θέσεις-σημεία των αστικών , ημιαστικών και άλλων περιοχών που καλύπτουν ολόκληρη την περιοχή του Έβρου </w:t>
      </w:r>
    </w:p>
    <w:p w:rsidR="009F01F9" w:rsidRDefault="009F01F9" w:rsidP="009F01F9">
      <w:pPr>
        <w:pStyle w:val="normalwithoutspacing"/>
        <w:rPr>
          <w:rFonts w:cstheme="minorHAnsi"/>
          <w:szCs w:val="22"/>
        </w:rPr>
      </w:pPr>
    </w:p>
    <w:p w:rsidR="009F01F9" w:rsidRPr="00875B5F" w:rsidRDefault="009F01F9" w:rsidP="009F01F9">
      <w:pPr>
        <w:pStyle w:val="normalwithoutspacing"/>
        <w:rPr>
          <w:rFonts w:cstheme="minorHAnsi"/>
          <w:szCs w:val="22"/>
        </w:rPr>
      </w:pPr>
      <w:r w:rsidRPr="00875B5F">
        <w:rPr>
          <w:rFonts w:cstheme="minorHAnsi"/>
          <w:szCs w:val="22"/>
        </w:rPr>
        <w:t>β)</w:t>
      </w:r>
      <w:r w:rsidRPr="00875B5F">
        <w:rPr>
          <w:rFonts w:cstheme="minorHAnsi"/>
          <w:szCs w:val="22"/>
          <w:lang w:eastAsia="el-GR"/>
        </w:rPr>
        <w:t>Δράση 3.4.2(</w:t>
      </w:r>
      <w:r w:rsidRPr="00875B5F">
        <w:rPr>
          <w:rFonts w:cstheme="minorHAnsi"/>
          <w:szCs w:val="22"/>
          <w:lang w:val="en-US" w:eastAsia="el-GR"/>
        </w:rPr>
        <w:t>WP</w:t>
      </w:r>
      <w:r w:rsidRPr="00875B5F">
        <w:rPr>
          <w:rFonts w:cstheme="minorHAnsi"/>
          <w:szCs w:val="22"/>
          <w:lang w:eastAsia="el-GR"/>
        </w:rPr>
        <w:t>3)- Έρευνα για τις πρακτικές της γεωργίας(πρωτογενής παραγωγή) , των μεταφορών και του τουρισμού που επηρεάζουν τη βιοποικιλότητα στο νομό Έβρου</w:t>
      </w:r>
      <w:r>
        <w:rPr>
          <w:rFonts w:cstheme="minorHAnsi"/>
          <w:szCs w:val="22"/>
          <w:lang w:eastAsia="el-GR"/>
        </w:rPr>
        <w:t>,</w:t>
      </w:r>
    </w:p>
    <w:p w:rsidR="009F01F9" w:rsidRPr="00875B5F" w:rsidRDefault="009F01F9" w:rsidP="009F01F9">
      <w:pPr>
        <w:rPr>
          <w:rFonts w:cstheme="minorHAnsi"/>
          <w:b/>
          <w:bCs/>
          <w:szCs w:val="22"/>
          <w:u w:val="single"/>
          <w:lang w:val="el-GR"/>
        </w:rPr>
      </w:pPr>
    </w:p>
    <w:p w:rsidR="009F01F9" w:rsidRPr="00875B5F" w:rsidRDefault="009F01F9" w:rsidP="009F01F9">
      <w:pPr>
        <w:rPr>
          <w:rFonts w:cstheme="minorHAnsi"/>
          <w:b/>
          <w:bCs/>
          <w:szCs w:val="22"/>
          <w:u w:val="single"/>
          <w:lang w:val="el-GR"/>
        </w:rPr>
      </w:pPr>
      <w:r w:rsidRPr="00875B5F">
        <w:rPr>
          <w:rFonts w:cstheme="minorHAnsi"/>
          <w:b/>
          <w:bCs/>
          <w:szCs w:val="22"/>
          <w:u w:val="single"/>
          <w:lang w:val="el-GR"/>
        </w:rPr>
        <w:t xml:space="preserve">ΤΜΗΜΑ 2  : </w:t>
      </w:r>
    </w:p>
    <w:p w:rsidR="009F01F9" w:rsidRPr="00875B5F" w:rsidRDefault="009F01F9" w:rsidP="009F01F9">
      <w:pPr>
        <w:rPr>
          <w:rFonts w:cstheme="minorHAnsi"/>
          <w:b/>
          <w:bCs/>
          <w:szCs w:val="22"/>
          <w:u w:val="single"/>
          <w:lang w:val="el-GR"/>
        </w:rPr>
      </w:pPr>
      <w:r w:rsidRPr="00875B5F">
        <w:rPr>
          <w:rFonts w:cstheme="minorHAnsi"/>
          <w:szCs w:val="22"/>
          <w:lang w:val="el-GR" w:eastAsia="el-GR"/>
        </w:rPr>
        <w:t>Δράση 3.4.4(</w:t>
      </w:r>
      <w:r w:rsidRPr="00875B5F">
        <w:rPr>
          <w:rFonts w:cstheme="minorHAnsi"/>
          <w:szCs w:val="22"/>
          <w:lang w:val="en-US" w:eastAsia="el-GR"/>
        </w:rPr>
        <w:t>WP</w:t>
      </w:r>
      <w:r w:rsidRPr="00875B5F">
        <w:rPr>
          <w:rFonts w:cstheme="minorHAnsi"/>
          <w:szCs w:val="22"/>
          <w:lang w:val="el-GR" w:eastAsia="el-GR"/>
        </w:rPr>
        <w:t xml:space="preserve">3)- Εξωτερικός Εμπειρογνώμων για την Ανάπτυξη </w:t>
      </w:r>
      <w:r>
        <w:rPr>
          <w:rFonts w:cstheme="minorHAnsi"/>
          <w:szCs w:val="22"/>
          <w:lang w:val="el-GR" w:eastAsia="el-GR"/>
        </w:rPr>
        <w:t>Τριών (</w:t>
      </w:r>
      <w:r w:rsidRPr="00875B5F">
        <w:rPr>
          <w:rFonts w:cstheme="minorHAnsi"/>
          <w:szCs w:val="22"/>
          <w:lang w:val="el-GR" w:eastAsia="el-GR"/>
        </w:rPr>
        <w:t>3</w:t>
      </w:r>
      <w:r>
        <w:rPr>
          <w:rFonts w:cstheme="minorHAnsi"/>
          <w:szCs w:val="22"/>
          <w:lang w:val="el-GR" w:eastAsia="el-GR"/>
        </w:rPr>
        <w:t>)</w:t>
      </w:r>
      <w:r w:rsidRPr="00875B5F">
        <w:rPr>
          <w:rFonts w:cstheme="minorHAnsi"/>
          <w:szCs w:val="22"/>
          <w:lang w:val="el-GR" w:eastAsia="el-GR"/>
        </w:rPr>
        <w:t xml:space="preserve"> Κοινών Πράσινων Πρωτοβουλιών σύμφωνα με τη στρατηγική που θα υιοθετηθεί από όλους τους εταίρους του έργου </w:t>
      </w:r>
    </w:p>
    <w:bookmarkEnd w:id="0"/>
    <w:p w:rsidR="009F01F9" w:rsidRPr="00875B5F" w:rsidRDefault="009F01F9" w:rsidP="009F01F9">
      <w:pPr>
        <w:jc w:val="center"/>
        <w:rPr>
          <w:rFonts w:eastAsia="Palatino Linotype" w:cs="Arial"/>
          <w:b/>
          <w:bCs/>
          <w:color w:val="000000"/>
          <w:szCs w:val="22"/>
          <w:lang w:val="el-GR" w:eastAsia="el-GR" w:bidi="el-GR"/>
        </w:rPr>
      </w:pPr>
    </w:p>
    <w:p w:rsidR="009F01F9" w:rsidRPr="00875B5F" w:rsidRDefault="009F01F9" w:rsidP="009F01F9">
      <w:pPr>
        <w:jc w:val="center"/>
        <w:rPr>
          <w:rFonts w:eastAsia="Palatino Linotype" w:cs="Arial"/>
          <w:color w:val="000000"/>
          <w:szCs w:val="22"/>
          <w:lang w:val="el-GR" w:eastAsia="el-GR" w:bidi="el-GR"/>
        </w:rPr>
      </w:pPr>
      <w:r w:rsidRPr="00875B5F">
        <w:rPr>
          <w:rFonts w:eastAsia="Palatino Linotype" w:cs="Arial"/>
          <w:color w:val="000000"/>
          <w:szCs w:val="22"/>
          <w:lang w:val="el-GR" w:eastAsia="el-GR" w:bidi="el-GR"/>
        </w:rPr>
        <w:t>Της επιχείρησης…………………….., έδρα……………………………….</w:t>
      </w:r>
    </w:p>
    <w:p w:rsidR="009F01F9" w:rsidRPr="002A52CD" w:rsidRDefault="009F01F9" w:rsidP="002A52CD">
      <w:pPr>
        <w:jc w:val="center"/>
        <w:rPr>
          <w:rFonts w:eastAsia="Palatino Linotype" w:cs="Arial"/>
          <w:color w:val="000000"/>
          <w:szCs w:val="22"/>
          <w:lang w:val="el-GR" w:eastAsia="el-GR" w:bidi="el-GR"/>
        </w:rPr>
      </w:pPr>
      <w:r w:rsidRPr="00875B5F">
        <w:rPr>
          <w:rFonts w:eastAsia="Palatino Linotype" w:cs="Arial"/>
          <w:color w:val="000000"/>
          <w:szCs w:val="22"/>
          <w:lang w:val="el-GR" w:eastAsia="el-GR" w:bidi="el-GR"/>
        </w:rPr>
        <w:t>Τηλέφωνο…………………….., φαξ……………</w:t>
      </w:r>
      <w:r w:rsidRPr="00875B5F">
        <w:rPr>
          <w:rFonts w:eastAsia="Palatino Linotype" w:cs="Arial"/>
          <w:color w:val="000000"/>
          <w:szCs w:val="22"/>
          <w:lang w:val="en-US" w:eastAsia="el-GR" w:bidi="el-GR"/>
        </w:rPr>
        <w:t>email</w:t>
      </w:r>
      <w:r w:rsidRPr="00875B5F">
        <w:rPr>
          <w:rFonts w:eastAsia="Palatino Linotype" w:cs="Arial"/>
          <w:color w:val="000000"/>
          <w:szCs w:val="22"/>
          <w:lang w:val="el-GR" w:eastAsia="el-GR" w:bidi="el-GR"/>
        </w:rPr>
        <w:t>…………..</w:t>
      </w:r>
    </w:p>
    <w:p w:rsidR="009F01F9" w:rsidRPr="00875B5F" w:rsidRDefault="009F01F9" w:rsidP="009F01F9">
      <w:pPr>
        <w:jc w:val="center"/>
        <w:rPr>
          <w:rFonts w:eastAsia="Palatino Linotype" w:cs="Arial"/>
          <w:b/>
          <w:bCs/>
          <w:color w:val="000000"/>
          <w:szCs w:val="22"/>
          <w:lang w:val="el-GR" w:eastAsia="el-GR" w:bidi="el-GR"/>
        </w:rPr>
      </w:pPr>
    </w:p>
    <w:p w:rsidR="009F01F9" w:rsidRPr="00875B5F" w:rsidRDefault="009F01F9" w:rsidP="009F01F9">
      <w:pPr>
        <w:jc w:val="center"/>
        <w:rPr>
          <w:rFonts w:eastAsia="Palatino Linotype" w:cs="Arial"/>
          <w:b/>
          <w:bCs/>
          <w:color w:val="000000"/>
          <w:szCs w:val="22"/>
          <w:lang w:eastAsia="el-GR" w:bidi="el-GR"/>
        </w:rPr>
      </w:pPr>
      <w:r w:rsidRPr="00875B5F">
        <w:rPr>
          <w:rFonts w:eastAsia="Palatino Linotype" w:cs="Arial"/>
          <w:b/>
          <w:bCs/>
          <w:color w:val="000000"/>
          <w:szCs w:val="22"/>
          <w:lang w:eastAsia="el-GR" w:bidi="el-GR"/>
        </w:rPr>
        <w:t>ΟΙΚΟΝΟΜΙΚΗ ΠΡΟΣΦΟΡΑ</w:t>
      </w:r>
    </w:p>
    <w:p w:rsidR="009F01F9" w:rsidRPr="00875B5F" w:rsidRDefault="009F01F9" w:rsidP="009F01F9">
      <w:pPr>
        <w:rPr>
          <w:rFonts w:cstheme="minorHAnsi"/>
          <w:szCs w:val="22"/>
          <w:lang w:val="el-GR" w:eastAsia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0"/>
        <w:gridCol w:w="2064"/>
        <w:gridCol w:w="1895"/>
        <w:gridCol w:w="1887"/>
      </w:tblGrid>
      <w:tr w:rsidR="009F01F9" w:rsidRPr="00875B5F" w:rsidTr="00BA6C46">
        <w:tc>
          <w:tcPr>
            <w:tcW w:w="2623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ΠΕΡΙΓΡΑΦΗ</w:t>
            </w:r>
          </w:p>
        </w:tc>
        <w:tc>
          <w:tcPr>
            <w:tcW w:w="2530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ΣΥΝΟΛΟ</w:t>
            </w:r>
          </w:p>
        </w:tc>
        <w:tc>
          <w:tcPr>
            <w:tcW w:w="2420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ΦΠΑ 24%</w:t>
            </w:r>
          </w:p>
        </w:tc>
        <w:tc>
          <w:tcPr>
            <w:tcW w:w="2281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ΓΕΝΙΚΟ ΣΥΝΟΛΟ</w:t>
            </w:r>
          </w:p>
        </w:tc>
      </w:tr>
      <w:tr w:rsidR="009F01F9" w:rsidRPr="002A52CD" w:rsidTr="00BA6C46">
        <w:tc>
          <w:tcPr>
            <w:tcW w:w="2623" w:type="dxa"/>
          </w:tcPr>
          <w:p w:rsidR="009F01F9" w:rsidRPr="00652C8B" w:rsidRDefault="009F01F9" w:rsidP="00BA6C46">
            <w:pPr>
              <w:rPr>
                <w:rFonts w:cstheme="minorHAnsi"/>
                <w:szCs w:val="22"/>
                <w:lang w:val="el-GR"/>
              </w:rPr>
            </w:pPr>
            <w:r w:rsidRPr="00875B5F">
              <w:rPr>
                <w:rFonts w:cstheme="minorHAnsi"/>
                <w:szCs w:val="22"/>
                <w:lang w:val="el-GR" w:eastAsia="el-GR"/>
              </w:rPr>
              <w:t>Δράση 3.4.1(</w:t>
            </w:r>
            <w:r w:rsidRPr="00875B5F">
              <w:rPr>
                <w:rFonts w:cstheme="minorHAnsi"/>
                <w:szCs w:val="22"/>
                <w:lang w:val="en-US" w:eastAsia="el-GR"/>
              </w:rPr>
              <w:t>WP</w:t>
            </w:r>
            <w:r w:rsidRPr="00875B5F">
              <w:rPr>
                <w:rFonts w:cstheme="minorHAnsi"/>
                <w:szCs w:val="22"/>
                <w:lang w:val="el-GR" w:eastAsia="el-GR"/>
              </w:rPr>
              <w:t xml:space="preserve">3)- </w:t>
            </w:r>
            <w:r w:rsidRPr="00652C8B">
              <w:rPr>
                <w:rFonts w:asciiTheme="minorHAnsi" w:hAnsiTheme="minorHAnsi" w:cstheme="minorHAnsi"/>
                <w:szCs w:val="22"/>
                <w:lang w:val="el-GR" w:eastAsia="el-GR"/>
              </w:rPr>
              <w:t>Μελέτη των δυνατοτήτων ανάπτυξης για χρήση σε πράσινες θέσεις-σημεία των αστικών , ημιαστικών και άλλων περιοχών που καλύπτουν ολόκληρη την περιοχή του Έβρου</w:t>
            </w:r>
          </w:p>
        </w:tc>
        <w:tc>
          <w:tcPr>
            <w:tcW w:w="2530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420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281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</w:p>
        </w:tc>
      </w:tr>
      <w:tr w:rsidR="009F01F9" w:rsidRPr="002A52CD" w:rsidTr="00BA6C46">
        <w:tc>
          <w:tcPr>
            <w:tcW w:w="2623" w:type="dxa"/>
          </w:tcPr>
          <w:p w:rsidR="009F01F9" w:rsidRPr="00652C8B" w:rsidRDefault="009F01F9" w:rsidP="00BA6C46">
            <w:pPr>
              <w:rPr>
                <w:rFonts w:cstheme="minorHAnsi"/>
                <w:szCs w:val="22"/>
                <w:lang w:val="el-GR"/>
              </w:rPr>
            </w:pPr>
            <w:r w:rsidRPr="00875B5F">
              <w:rPr>
                <w:rFonts w:cstheme="minorHAnsi"/>
                <w:szCs w:val="22"/>
                <w:lang w:val="el-GR" w:eastAsia="el-GR"/>
              </w:rPr>
              <w:t>Δράση 3.4.2(</w:t>
            </w:r>
            <w:r w:rsidRPr="00875B5F">
              <w:rPr>
                <w:rFonts w:cstheme="minorHAnsi"/>
                <w:szCs w:val="22"/>
                <w:lang w:val="en-US" w:eastAsia="el-GR"/>
              </w:rPr>
              <w:t>WP</w:t>
            </w:r>
            <w:r w:rsidRPr="00875B5F">
              <w:rPr>
                <w:rFonts w:cstheme="minorHAnsi"/>
                <w:szCs w:val="22"/>
                <w:lang w:val="el-GR" w:eastAsia="el-GR"/>
              </w:rPr>
              <w:t xml:space="preserve">3)- </w:t>
            </w:r>
            <w:r w:rsidRPr="00652C8B">
              <w:rPr>
                <w:rFonts w:cstheme="minorHAnsi"/>
                <w:szCs w:val="22"/>
                <w:lang w:val="el-GR" w:eastAsia="el-GR"/>
              </w:rPr>
              <w:t>Έρευνα για τις πρακτικές της γεωργίας(πρωτογενής παραγωγή) , των μεταφορών και του τουρισμού που επηρεάζουν τη βιοποικιλότητα στο νομό Έβρου</w:t>
            </w:r>
          </w:p>
        </w:tc>
        <w:tc>
          <w:tcPr>
            <w:tcW w:w="2530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420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281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</w:p>
        </w:tc>
      </w:tr>
      <w:tr w:rsidR="009F01F9" w:rsidRPr="00875B5F" w:rsidTr="00BA6C46">
        <w:tc>
          <w:tcPr>
            <w:tcW w:w="2623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ΣΥΝΟΛΟ</w:t>
            </w:r>
          </w:p>
        </w:tc>
        <w:tc>
          <w:tcPr>
            <w:tcW w:w="2530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n-US"/>
              </w:rPr>
            </w:pPr>
          </w:p>
        </w:tc>
        <w:tc>
          <w:tcPr>
            <w:tcW w:w="2420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n-US"/>
              </w:rPr>
            </w:pPr>
          </w:p>
        </w:tc>
        <w:tc>
          <w:tcPr>
            <w:tcW w:w="2281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</w:p>
        </w:tc>
      </w:tr>
    </w:tbl>
    <w:p w:rsidR="009F01F9" w:rsidRPr="00875B5F" w:rsidRDefault="009F01F9" w:rsidP="009F01F9">
      <w:pPr>
        <w:rPr>
          <w:rFonts w:cstheme="minorHAnsi"/>
          <w:b/>
          <w:bCs/>
          <w:szCs w:val="22"/>
          <w:lang w:val="el-GR"/>
        </w:rPr>
      </w:pPr>
    </w:p>
    <w:p w:rsidR="009F01F9" w:rsidRPr="00875B5F" w:rsidRDefault="009F01F9" w:rsidP="009F01F9">
      <w:pPr>
        <w:rPr>
          <w:rFonts w:cstheme="minorHAnsi"/>
          <w:b/>
          <w:bCs/>
          <w:szCs w:val="22"/>
          <w:lang w:val="en-US"/>
        </w:rPr>
      </w:pPr>
      <w:r w:rsidRPr="00875B5F">
        <w:rPr>
          <w:rFonts w:cstheme="minorHAnsi"/>
          <w:b/>
          <w:bCs/>
          <w:szCs w:val="22"/>
          <w:lang w:val="el-GR"/>
        </w:rPr>
        <w:t>ΤΜΗΜΑ 2</w:t>
      </w:r>
      <w:r w:rsidRPr="00875B5F">
        <w:rPr>
          <w:rFonts w:cstheme="minorHAnsi"/>
          <w:b/>
          <w:bCs/>
          <w:szCs w:val="22"/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2103"/>
        <w:gridCol w:w="1939"/>
        <w:gridCol w:w="1920"/>
      </w:tblGrid>
      <w:tr w:rsidR="009F01F9" w:rsidRPr="00875B5F" w:rsidTr="00BA6C46">
        <w:tc>
          <w:tcPr>
            <w:tcW w:w="2623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ΠΕΡΙΓΡΑΦΗ</w:t>
            </w:r>
          </w:p>
        </w:tc>
        <w:tc>
          <w:tcPr>
            <w:tcW w:w="2530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ΣΥΝΟΛΟ</w:t>
            </w:r>
          </w:p>
        </w:tc>
        <w:tc>
          <w:tcPr>
            <w:tcW w:w="2420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ΦΠΑ 24%</w:t>
            </w:r>
          </w:p>
        </w:tc>
        <w:tc>
          <w:tcPr>
            <w:tcW w:w="2281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ΓΕΝΙΚΟ ΣΥΝΟΛΟ</w:t>
            </w:r>
          </w:p>
        </w:tc>
      </w:tr>
      <w:tr w:rsidR="009F01F9" w:rsidRPr="002A52CD" w:rsidTr="00BA6C46">
        <w:tc>
          <w:tcPr>
            <w:tcW w:w="2623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  <w:r w:rsidRPr="00875B5F">
              <w:rPr>
                <w:rFonts w:cstheme="minorHAnsi"/>
                <w:szCs w:val="22"/>
                <w:lang w:val="el-GR" w:eastAsia="el-GR"/>
              </w:rPr>
              <w:t>Δράση 3.4.4(</w:t>
            </w:r>
            <w:r w:rsidRPr="00875B5F">
              <w:rPr>
                <w:rFonts w:cstheme="minorHAnsi"/>
                <w:szCs w:val="22"/>
                <w:lang w:val="en-US" w:eastAsia="el-GR"/>
              </w:rPr>
              <w:t>WP</w:t>
            </w:r>
            <w:r w:rsidRPr="00875B5F">
              <w:rPr>
                <w:rFonts w:cstheme="minorHAnsi"/>
                <w:szCs w:val="22"/>
                <w:lang w:val="el-GR" w:eastAsia="el-GR"/>
              </w:rPr>
              <w:t xml:space="preserve">3)- Εξωτερικός Εμπειρογνώμων για την Ανάπτυξη </w:t>
            </w:r>
            <w:r>
              <w:rPr>
                <w:rFonts w:cstheme="minorHAnsi"/>
                <w:szCs w:val="22"/>
                <w:lang w:val="el-GR" w:eastAsia="el-GR"/>
              </w:rPr>
              <w:t>Τριών (</w:t>
            </w:r>
            <w:r w:rsidRPr="00875B5F">
              <w:rPr>
                <w:rFonts w:cstheme="minorHAnsi"/>
                <w:szCs w:val="22"/>
                <w:lang w:val="el-GR" w:eastAsia="el-GR"/>
              </w:rPr>
              <w:t>3</w:t>
            </w:r>
            <w:r>
              <w:rPr>
                <w:rFonts w:cstheme="minorHAnsi"/>
                <w:szCs w:val="22"/>
                <w:lang w:val="el-GR" w:eastAsia="el-GR"/>
              </w:rPr>
              <w:t>)</w:t>
            </w:r>
            <w:r w:rsidRPr="00875B5F">
              <w:rPr>
                <w:rFonts w:cstheme="minorHAnsi"/>
                <w:szCs w:val="22"/>
                <w:lang w:val="el-GR" w:eastAsia="el-GR"/>
              </w:rPr>
              <w:t xml:space="preserve"> Κοινών Πράσινων Πρωτοβουλιών σύμφωνα με τη στρατηγική που θα υιοθετηθεί από όλους τους εταίρους του έργου</w:t>
            </w:r>
          </w:p>
        </w:tc>
        <w:tc>
          <w:tcPr>
            <w:tcW w:w="2530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420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281" w:type="dxa"/>
          </w:tcPr>
          <w:p w:rsidR="009F01F9" w:rsidRPr="00875B5F" w:rsidRDefault="009F01F9" w:rsidP="00BA6C46">
            <w:pPr>
              <w:rPr>
                <w:rFonts w:cstheme="minorHAnsi"/>
                <w:szCs w:val="22"/>
                <w:lang w:val="el-GR"/>
              </w:rPr>
            </w:pPr>
          </w:p>
        </w:tc>
      </w:tr>
      <w:tr w:rsidR="009F01F9" w:rsidRPr="00875B5F" w:rsidTr="00BA6C46">
        <w:tc>
          <w:tcPr>
            <w:tcW w:w="2623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l-GR"/>
              </w:rPr>
            </w:pPr>
            <w:r w:rsidRPr="00875B5F">
              <w:rPr>
                <w:rFonts w:cstheme="minorHAnsi"/>
                <w:b/>
                <w:bCs/>
                <w:szCs w:val="22"/>
                <w:lang w:val="el-GR"/>
              </w:rPr>
              <w:t>ΣΥΝΟΛΟ</w:t>
            </w:r>
          </w:p>
        </w:tc>
        <w:tc>
          <w:tcPr>
            <w:tcW w:w="2530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n-US"/>
              </w:rPr>
            </w:pPr>
          </w:p>
        </w:tc>
        <w:tc>
          <w:tcPr>
            <w:tcW w:w="2420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n-US"/>
              </w:rPr>
            </w:pPr>
          </w:p>
        </w:tc>
        <w:tc>
          <w:tcPr>
            <w:tcW w:w="2281" w:type="dxa"/>
          </w:tcPr>
          <w:p w:rsidR="009F01F9" w:rsidRPr="00875B5F" w:rsidRDefault="009F01F9" w:rsidP="00BA6C46">
            <w:pPr>
              <w:rPr>
                <w:rFonts w:cstheme="minorHAnsi"/>
                <w:b/>
                <w:bCs/>
                <w:szCs w:val="22"/>
                <w:lang w:val="en-US"/>
              </w:rPr>
            </w:pPr>
          </w:p>
        </w:tc>
      </w:tr>
    </w:tbl>
    <w:p w:rsidR="009F01F9" w:rsidRPr="00875B5F" w:rsidRDefault="009F01F9" w:rsidP="009F01F9">
      <w:pPr>
        <w:rPr>
          <w:rFonts w:cs="Arial"/>
          <w:szCs w:val="22"/>
          <w:u w:val="single"/>
          <w:lang w:val="el-GR"/>
        </w:rPr>
      </w:pPr>
    </w:p>
    <w:p w:rsidR="009F01F9" w:rsidRPr="00875B5F" w:rsidRDefault="009F01F9" w:rsidP="009F01F9">
      <w:pPr>
        <w:rPr>
          <w:rFonts w:cs="Arial"/>
          <w:szCs w:val="22"/>
          <w:u w:val="single"/>
          <w:lang w:val="el-GR"/>
        </w:rPr>
      </w:pPr>
      <w:r w:rsidRPr="00875B5F">
        <w:rPr>
          <w:rFonts w:cs="Arial"/>
          <w:szCs w:val="22"/>
          <w:u w:val="single"/>
          <w:lang w:val="el-GR"/>
        </w:rPr>
        <w:t>Ενδεικτικός προϋπολογισμός:</w:t>
      </w:r>
    </w:p>
    <w:p w:rsidR="009F01F9" w:rsidRPr="00875B5F" w:rsidRDefault="009F01F9" w:rsidP="009F01F9">
      <w:pPr>
        <w:rPr>
          <w:rFonts w:cstheme="minorHAnsi"/>
          <w:b/>
          <w:bCs/>
          <w:szCs w:val="22"/>
          <w:u w:val="single"/>
          <w:lang w:val="el-GR"/>
        </w:rPr>
      </w:pPr>
      <w:r w:rsidRPr="00875B5F">
        <w:rPr>
          <w:rFonts w:cstheme="minorHAnsi"/>
          <w:b/>
          <w:bCs/>
          <w:szCs w:val="22"/>
          <w:u w:val="single"/>
          <w:lang w:val="el-GR"/>
        </w:rPr>
        <w:t xml:space="preserve">ΤΜΗΜΑ 1  : </w:t>
      </w:r>
    </w:p>
    <w:p w:rsidR="009F01F9" w:rsidRPr="00875B5F" w:rsidRDefault="009F01F9" w:rsidP="009F01F9">
      <w:pPr>
        <w:pStyle w:val="normalwithoutspacing"/>
        <w:rPr>
          <w:rFonts w:cstheme="minorHAnsi"/>
          <w:szCs w:val="22"/>
        </w:rPr>
      </w:pPr>
      <w:r w:rsidRPr="00875B5F">
        <w:rPr>
          <w:rFonts w:cstheme="minorHAnsi"/>
          <w:szCs w:val="22"/>
          <w:lang w:eastAsia="el-GR"/>
        </w:rPr>
        <w:t>α) Δράση 3.4.1(</w:t>
      </w:r>
      <w:r w:rsidRPr="00875B5F">
        <w:rPr>
          <w:rFonts w:cstheme="minorHAnsi"/>
          <w:szCs w:val="22"/>
          <w:lang w:val="en-US" w:eastAsia="el-GR"/>
        </w:rPr>
        <w:t>WP</w:t>
      </w:r>
      <w:r w:rsidRPr="00875B5F">
        <w:rPr>
          <w:rFonts w:cstheme="minorHAnsi"/>
          <w:szCs w:val="22"/>
          <w:lang w:eastAsia="el-GR"/>
        </w:rPr>
        <w:t xml:space="preserve">3)- </w:t>
      </w:r>
      <w:r w:rsidRPr="00652C8B">
        <w:rPr>
          <w:rFonts w:asciiTheme="minorHAnsi" w:hAnsiTheme="minorHAnsi" w:cstheme="minorHAnsi"/>
          <w:szCs w:val="22"/>
          <w:lang w:eastAsia="el-GR"/>
        </w:rPr>
        <w:t>Μελέτη των δυνατοτήτων ανάπτυξης για χρήση σε πράσινες θέσεις-σημεία των αστικών , ημιαστικών και άλλων περιοχών που καλύπτουν ολόκληρη την περιοχή του Έβρου</w:t>
      </w:r>
      <w:r>
        <w:rPr>
          <w:rFonts w:asciiTheme="minorHAnsi" w:hAnsiTheme="minorHAnsi" w:cstheme="minorHAnsi"/>
          <w:szCs w:val="22"/>
          <w:lang w:eastAsia="el-GR"/>
        </w:rPr>
        <w:t>,</w:t>
      </w:r>
      <w:r w:rsidRPr="00875B5F">
        <w:rPr>
          <w:rFonts w:cstheme="minorHAnsi"/>
          <w:szCs w:val="22"/>
          <w:lang w:eastAsia="el-GR"/>
        </w:rPr>
        <w:t xml:space="preserve"> εκτιμώμενης συνολικής αξίας 9.500,00€ </w:t>
      </w:r>
      <w:r w:rsidRPr="00875B5F">
        <w:rPr>
          <w:rFonts w:cstheme="minorHAnsi"/>
          <w:szCs w:val="22"/>
        </w:rPr>
        <w:t>συμπεριλαμβανομένου ΦΠΑ 24 % (προϋπολογισμός χωρίς ΦΠΑ: €  7.661,29 ΦΠΑ : 1.838,71 € ).</w:t>
      </w:r>
    </w:p>
    <w:p w:rsidR="009F01F9" w:rsidRPr="00875B5F" w:rsidRDefault="009F01F9" w:rsidP="009F01F9">
      <w:pPr>
        <w:pStyle w:val="normalwithoutspacing"/>
        <w:rPr>
          <w:rFonts w:cstheme="minorHAnsi"/>
          <w:szCs w:val="22"/>
        </w:rPr>
      </w:pPr>
      <w:r w:rsidRPr="00875B5F">
        <w:rPr>
          <w:rFonts w:cstheme="minorHAnsi"/>
          <w:szCs w:val="22"/>
        </w:rPr>
        <w:t>β)</w:t>
      </w:r>
      <w:r w:rsidRPr="00875B5F">
        <w:rPr>
          <w:rFonts w:cstheme="minorHAnsi"/>
          <w:szCs w:val="22"/>
          <w:lang w:eastAsia="el-GR"/>
        </w:rPr>
        <w:t>Δράση 3.4.2(</w:t>
      </w:r>
      <w:r w:rsidRPr="00875B5F">
        <w:rPr>
          <w:rFonts w:cstheme="minorHAnsi"/>
          <w:szCs w:val="22"/>
          <w:lang w:val="en-US" w:eastAsia="el-GR"/>
        </w:rPr>
        <w:t>WP</w:t>
      </w:r>
      <w:r w:rsidRPr="00875B5F">
        <w:rPr>
          <w:rFonts w:cstheme="minorHAnsi"/>
          <w:szCs w:val="22"/>
          <w:lang w:eastAsia="el-GR"/>
        </w:rPr>
        <w:t>3)-</w:t>
      </w:r>
      <w:r w:rsidRPr="00742B6B">
        <w:rPr>
          <w:rFonts w:cstheme="minorHAnsi"/>
          <w:szCs w:val="22"/>
          <w:lang w:eastAsia="el-GR"/>
        </w:rPr>
        <w:t xml:space="preserve"> </w:t>
      </w:r>
      <w:r w:rsidRPr="00652C8B">
        <w:rPr>
          <w:rFonts w:cstheme="minorHAnsi"/>
          <w:szCs w:val="22"/>
          <w:lang w:eastAsia="el-GR"/>
        </w:rPr>
        <w:t>Έρευνα για τις πρακτικές της γεωργίας(πρωτογενής παραγωγή) , των μεταφορών και του τουρισμού που επηρεάζουν τη βιοποικιλότητα στο νομό Έβρου</w:t>
      </w:r>
      <w:r>
        <w:rPr>
          <w:rFonts w:cstheme="minorHAnsi"/>
          <w:szCs w:val="22"/>
          <w:lang w:eastAsia="el-GR"/>
        </w:rPr>
        <w:t xml:space="preserve">, </w:t>
      </w:r>
      <w:r w:rsidRPr="00875B5F">
        <w:rPr>
          <w:rFonts w:cstheme="minorHAnsi"/>
          <w:szCs w:val="22"/>
          <w:lang w:eastAsia="el-GR"/>
        </w:rPr>
        <w:t xml:space="preserve"> εκτιμώμενης συνολικής αξίας 4.000,00€ </w:t>
      </w:r>
      <w:r w:rsidRPr="00875B5F">
        <w:rPr>
          <w:rFonts w:cstheme="minorHAnsi"/>
          <w:szCs w:val="22"/>
        </w:rPr>
        <w:t>συμπεριλαμβανομένου ΦΠΑ 24 % (προϋπολογισμός χωρίς ΦΠΑ: €  3.225,81 ΦΠΑ : 774,19 € ).</w:t>
      </w:r>
    </w:p>
    <w:p w:rsidR="009F01F9" w:rsidRPr="00875B5F" w:rsidRDefault="009F01F9" w:rsidP="009F01F9">
      <w:pPr>
        <w:rPr>
          <w:rFonts w:cstheme="minorHAnsi"/>
          <w:b/>
          <w:bCs/>
          <w:szCs w:val="22"/>
          <w:u w:val="single"/>
          <w:lang w:val="el-GR"/>
        </w:rPr>
      </w:pPr>
      <w:bookmarkStart w:id="1" w:name="_GoBack"/>
      <w:bookmarkEnd w:id="1"/>
    </w:p>
    <w:p w:rsidR="009F01F9" w:rsidRPr="00875B5F" w:rsidRDefault="009F01F9" w:rsidP="009F01F9">
      <w:pPr>
        <w:rPr>
          <w:rFonts w:cstheme="minorHAnsi"/>
          <w:b/>
          <w:bCs/>
          <w:szCs w:val="22"/>
          <w:u w:val="single"/>
          <w:lang w:val="el-GR"/>
        </w:rPr>
      </w:pPr>
      <w:r w:rsidRPr="00875B5F">
        <w:rPr>
          <w:rFonts w:cstheme="minorHAnsi"/>
          <w:b/>
          <w:bCs/>
          <w:szCs w:val="22"/>
          <w:u w:val="single"/>
          <w:lang w:val="el-GR"/>
        </w:rPr>
        <w:t xml:space="preserve">ΤΜΗΜΑ 2  : </w:t>
      </w:r>
    </w:p>
    <w:p w:rsidR="009F01F9" w:rsidRPr="00875B5F" w:rsidRDefault="009F01F9" w:rsidP="009F01F9">
      <w:pPr>
        <w:rPr>
          <w:rFonts w:cstheme="minorHAnsi"/>
          <w:b/>
          <w:bCs/>
          <w:szCs w:val="22"/>
          <w:u w:val="single"/>
          <w:lang w:val="el-GR"/>
        </w:rPr>
      </w:pPr>
      <w:r w:rsidRPr="00875B5F">
        <w:rPr>
          <w:rFonts w:cstheme="minorHAnsi"/>
          <w:szCs w:val="22"/>
          <w:lang w:val="el-GR" w:eastAsia="el-GR"/>
        </w:rPr>
        <w:t>Δράση 3.4.4(</w:t>
      </w:r>
      <w:r w:rsidRPr="00875B5F">
        <w:rPr>
          <w:rFonts w:cstheme="minorHAnsi"/>
          <w:szCs w:val="22"/>
          <w:lang w:val="en-US" w:eastAsia="el-GR"/>
        </w:rPr>
        <w:t>WP</w:t>
      </w:r>
      <w:r w:rsidRPr="00875B5F">
        <w:rPr>
          <w:rFonts w:cstheme="minorHAnsi"/>
          <w:szCs w:val="22"/>
          <w:lang w:val="el-GR" w:eastAsia="el-GR"/>
        </w:rPr>
        <w:t xml:space="preserve">3)- Εξωτερικός Εμπειρογνώμων για την Ανάπτυξη </w:t>
      </w:r>
      <w:r>
        <w:rPr>
          <w:rFonts w:cstheme="minorHAnsi"/>
          <w:szCs w:val="22"/>
          <w:lang w:val="el-GR" w:eastAsia="el-GR"/>
        </w:rPr>
        <w:t>Τριών (</w:t>
      </w:r>
      <w:r w:rsidRPr="00875B5F">
        <w:rPr>
          <w:rFonts w:cstheme="minorHAnsi"/>
          <w:szCs w:val="22"/>
          <w:lang w:val="el-GR" w:eastAsia="el-GR"/>
        </w:rPr>
        <w:t>3</w:t>
      </w:r>
      <w:r>
        <w:rPr>
          <w:rFonts w:cstheme="minorHAnsi"/>
          <w:szCs w:val="22"/>
          <w:lang w:val="el-GR" w:eastAsia="el-GR"/>
        </w:rPr>
        <w:t>)</w:t>
      </w:r>
      <w:r w:rsidRPr="00875B5F">
        <w:rPr>
          <w:rFonts w:cstheme="minorHAnsi"/>
          <w:szCs w:val="22"/>
          <w:lang w:val="el-GR" w:eastAsia="el-GR"/>
        </w:rPr>
        <w:t xml:space="preserve"> Κοινών Πράσινων Πρωτοβουλιών σύμφωνα με τη στρατηγική που θα υιοθετηθεί από όλους τους εταίρους του έργου εκτιμώμενης συνολικής αξίας 10.000,00€ </w:t>
      </w:r>
      <w:r w:rsidRPr="00875B5F">
        <w:rPr>
          <w:rFonts w:cstheme="minorHAnsi"/>
          <w:szCs w:val="22"/>
          <w:lang w:val="el-GR"/>
        </w:rPr>
        <w:t>συμπεριλαμβανομένου ΦΠΑ 24 % (προϋπολογισμός χωρίς ΦΠΑ: €  8.064,52 ΦΠΑ : 1.935,48 € ).</w:t>
      </w:r>
    </w:p>
    <w:p w:rsidR="009F01F9" w:rsidRPr="00875B5F" w:rsidRDefault="009F01F9" w:rsidP="009F01F9">
      <w:pPr>
        <w:rPr>
          <w:rFonts w:cs="Arial"/>
          <w:szCs w:val="22"/>
          <w:lang w:val="el-GR"/>
        </w:rPr>
      </w:pPr>
    </w:p>
    <w:p w:rsidR="009F01F9" w:rsidRPr="00875B5F" w:rsidRDefault="009F01F9" w:rsidP="009F01F9">
      <w:pPr>
        <w:rPr>
          <w:rFonts w:cs="Arial"/>
          <w:szCs w:val="22"/>
          <w:lang w:val="el-GR"/>
        </w:rPr>
      </w:pPr>
      <w:r w:rsidRPr="00875B5F">
        <w:rPr>
          <w:rFonts w:cs="Arial"/>
          <w:b/>
          <w:bCs/>
          <w:szCs w:val="22"/>
          <w:lang w:val="el-GR"/>
        </w:rPr>
        <w:t>ΙΣΧΥΣ:</w:t>
      </w:r>
      <w:r w:rsidRPr="00875B5F">
        <w:rPr>
          <w:rFonts w:cs="Arial"/>
          <w:szCs w:val="22"/>
          <w:lang w:val="el-GR"/>
        </w:rPr>
        <w:t xml:space="preserve"> Η προσφορά ισχύει για χρονικό διάστημα </w:t>
      </w:r>
      <w:r>
        <w:rPr>
          <w:rFonts w:cs="Arial"/>
          <w:szCs w:val="22"/>
          <w:lang w:val="el-GR"/>
        </w:rPr>
        <w:t>4</w:t>
      </w:r>
      <w:r w:rsidRPr="00875B5F">
        <w:rPr>
          <w:rFonts w:cs="Arial"/>
          <w:szCs w:val="22"/>
          <w:lang w:val="el-GR"/>
        </w:rPr>
        <w:t xml:space="preserve"> μηνών από την ημερομηνία διενέργεια του διαγωνισμού.</w:t>
      </w:r>
    </w:p>
    <w:p w:rsidR="009F01F9" w:rsidRPr="00875B5F" w:rsidRDefault="009F01F9" w:rsidP="009F01F9">
      <w:pPr>
        <w:rPr>
          <w:rFonts w:cs="Arial"/>
          <w:szCs w:val="22"/>
          <w:lang w:val="el-GR"/>
        </w:rPr>
      </w:pPr>
      <w:r w:rsidRPr="00875B5F">
        <w:rPr>
          <w:rFonts w:cs="Arial"/>
          <w:b/>
          <w:bCs/>
          <w:szCs w:val="22"/>
          <w:lang w:val="el-GR"/>
        </w:rPr>
        <w:t>ΠΑΡΑΔΟΣΗ:</w:t>
      </w:r>
      <w:r w:rsidRPr="00875B5F">
        <w:rPr>
          <w:rFonts w:cs="Arial"/>
          <w:szCs w:val="22"/>
          <w:lang w:val="el-GR"/>
        </w:rPr>
        <w:t xml:space="preserve"> Χρόνος και Τρόπος Παράδοσης, 3 μήνες από την ημέρα υπογραφής της σύμβασης για το Τμήμα 1 και 2 μήνες από την ημέρα υπογραφής της σύμβασης για το Τμήμα 2.</w:t>
      </w:r>
    </w:p>
    <w:p w:rsidR="009F01F9" w:rsidRPr="00875B5F" w:rsidRDefault="009F01F9" w:rsidP="009F01F9">
      <w:pPr>
        <w:rPr>
          <w:rFonts w:cs="Arial"/>
          <w:szCs w:val="22"/>
          <w:lang w:val="el-GR"/>
        </w:rPr>
      </w:pPr>
      <w:r w:rsidRPr="00875B5F">
        <w:rPr>
          <w:rFonts w:cs="Arial"/>
          <w:b/>
          <w:bCs/>
          <w:szCs w:val="22"/>
          <w:lang w:val="el-GR"/>
        </w:rPr>
        <w:t>ΠΛΗΡΩΜΗ:</w:t>
      </w:r>
      <w:r w:rsidRPr="00875B5F">
        <w:rPr>
          <w:rFonts w:cs="Arial"/>
          <w:szCs w:val="22"/>
          <w:lang w:val="el-GR"/>
        </w:rPr>
        <w:t xml:space="preserve"> Όπως ορίζει το άρθρο 5 της διακήρυξης</w:t>
      </w:r>
    </w:p>
    <w:p w:rsidR="009F01F9" w:rsidRPr="00875B5F" w:rsidRDefault="009F01F9" w:rsidP="009F01F9">
      <w:pPr>
        <w:rPr>
          <w:rFonts w:cs="Arial"/>
          <w:szCs w:val="22"/>
          <w:lang w:val="el-GR"/>
        </w:rPr>
      </w:pPr>
    </w:p>
    <w:p w:rsidR="009F01F9" w:rsidRPr="00875B5F" w:rsidRDefault="009F01F9" w:rsidP="009F01F9">
      <w:pPr>
        <w:rPr>
          <w:rFonts w:cs="Arial"/>
          <w:szCs w:val="22"/>
          <w:lang w:val="el-GR"/>
        </w:rPr>
      </w:pPr>
      <w:r w:rsidRPr="00875B5F">
        <w:rPr>
          <w:rFonts w:cs="Arial"/>
          <w:szCs w:val="22"/>
          <w:lang w:val="el-GR"/>
        </w:rPr>
        <w:t>Κατά τα λοιπά όπως η διακήρυξη την οποία αποδεχόμαστε πλήρως και ανεπιφύλακτα.</w:t>
      </w:r>
    </w:p>
    <w:p w:rsidR="009F01F9" w:rsidRPr="00875B5F" w:rsidRDefault="009F01F9" w:rsidP="009F01F9">
      <w:pPr>
        <w:rPr>
          <w:rFonts w:cs="Arial"/>
          <w:szCs w:val="22"/>
          <w:u w:val="single"/>
          <w:lang w:val="el-GR"/>
        </w:rPr>
      </w:pPr>
    </w:p>
    <w:p w:rsidR="009F01F9" w:rsidRPr="00875B5F" w:rsidRDefault="009F01F9" w:rsidP="009F01F9">
      <w:pPr>
        <w:jc w:val="left"/>
        <w:rPr>
          <w:szCs w:val="22"/>
          <w:lang w:val="el-GR"/>
        </w:rPr>
      </w:pPr>
    </w:p>
    <w:p w:rsidR="009F01F9" w:rsidRPr="00875B5F" w:rsidRDefault="009F01F9" w:rsidP="009F01F9">
      <w:pPr>
        <w:rPr>
          <w:rFonts w:cstheme="minorHAnsi"/>
          <w:i/>
          <w:color w:val="5B9BD5"/>
          <w:szCs w:val="22"/>
          <w:lang w:val="el-GR"/>
        </w:rPr>
      </w:pPr>
    </w:p>
    <w:p w:rsidR="009F01F9" w:rsidRPr="00875B5F" w:rsidRDefault="009F01F9" w:rsidP="009F01F9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theme="minorHAnsi"/>
          <w:sz w:val="22"/>
          <w:lang w:val="el-GR"/>
        </w:rPr>
      </w:pPr>
    </w:p>
    <w:p w:rsidR="009F01F9" w:rsidRPr="00875B5F" w:rsidRDefault="009F01F9" w:rsidP="009F01F9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theme="minorHAnsi"/>
          <w:sz w:val="22"/>
          <w:lang w:val="el-GR"/>
        </w:rPr>
      </w:pPr>
    </w:p>
    <w:p w:rsidR="009F01F9" w:rsidRPr="00875B5F" w:rsidRDefault="009F01F9" w:rsidP="009F01F9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theme="minorHAnsi"/>
          <w:sz w:val="22"/>
          <w:lang w:val="el-GR"/>
        </w:rPr>
      </w:pPr>
    </w:p>
    <w:p w:rsidR="009F01F9" w:rsidRPr="009F01F9" w:rsidRDefault="009F01F9" w:rsidP="009F01F9">
      <w:pPr>
        <w:rPr>
          <w:lang w:val="el-GR"/>
        </w:rPr>
      </w:pPr>
    </w:p>
    <w:sectPr w:rsidR="009F01F9" w:rsidRPr="009F0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C85F38"/>
    <w:lvl w:ilvl="0">
      <w:numFmt w:val="decimal"/>
      <w:lvlText w:val="*"/>
      <w:lvlJc w:val="left"/>
    </w:lvl>
  </w:abstractNum>
  <w:abstractNum w:abstractNumId="1" w15:restartNumberingAfterBreak="0">
    <w:nsid w:val="04F27A16"/>
    <w:multiLevelType w:val="singleLevel"/>
    <w:tmpl w:val="F1C0D750"/>
    <w:lvl w:ilvl="0">
      <w:start w:val="1"/>
      <w:numFmt w:val="none"/>
      <w:lvlText w:val="(β)"/>
      <w:legacy w:legacy="1" w:legacySpace="0" w:legacyIndent="283"/>
      <w:lvlJc w:val="left"/>
      <w:pPr>
        <w:ind w:left="1134" w:hanging="283"/>
      </w:pPr>
      <w:rPr>
        <w:rFonts w:ascii="Arial" w:hAnsi="Arial" w:hint="default"/>
        <w:sz w:val="20"/>
      </w:rPr>
    </w:lvl>
  </w:abstractNum>
  <w:abstractNum w:abstractNumId="2" w15:restartNumberingAfterBreak="0">
    <w:nsid w:val="17165FB1"/>
    <w:multiLevelType w:val="hybridMultilevel"/>
    <w:tmpl w:val="9D6CE384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F6928B2"/>
    <w:multiLevelType w:val="singleLevel"/>
    <w:tmpl w:val="ED3CC31E"/>
    <w:lvl w:ilvl="0">
      <w:start w:val="1"/>
      <w:numFmt w:val="none"/>
      <w:lvlText w:val="(α)"/>
      <w:legacy w:legacy="1" w:legacySpace="0" w:legacyIndent="283"/>
      <w:lvlJc w:val="left"/>
      <w:pPr>
        <w:ind w:left="1134" w:hanging="283"/>
      </w:pPr>
      <w:rPr>
        <w:rFonts w:ascii="Arial" w:hAnsi="Arial" w:hint="default"/>
        <w:sz w:val="20"/>
      </w:rPr>
    </w:lvl>
  </w:abstractNum>
  <w:abstractNum w:abstractNumId="4" w15:restartNumberingAfterBreak="0">
    <w:nsid w:val="66DD69CE"/>
    <w:multiLevelType w:val="multilevel"/>
    <w:tmpl w:val="E892B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4"/>
    <w:rsid w:val="001573B4"/>
    <w:rsid w:val="002A52CD"/>
    <w:rsid w:val="008070AB"/>
    <w:rsid w:val="009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A179"/>
  <w15:chartTrackingRefBased/>
  <w15:docId w15:val="{2C83AB5D-3021-46B1-83DB-E13026F3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9F01F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1"/>
    <w:qFormat/>
    <w:rsid w:val="009F01F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F01F9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1"/>
    <w:rsid w:val="009F01F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a3">
    <w:name w:val="Strong"/>
    <w:qFormat/>
    <w:rsid w:val="009F01F9"/>
    <w:rPr>
      <w:b/>
      <w:bCs/>
    </w:rPr>
  </w:style>
  <w:style w:type="paragraph" w:styleId="a4">
    <w:name w:val="Body Text"/>
    <w:basedOn w:val="a"/>
    <w:link w:val="Char"/>
    <w:uiPriority w:val="1"/>
    <w:qFormat/>
    <w:rsid w:val="009F01F9"/>
    <w:pPr>
      <w:spacing w:after="240"/>
    </w:pPr>
  </w:style>
  <w:style w:type="character" w:customStyle="1" w:styleId="Char">
    <w:name w:val="Σώμα κειμένου Char"/>
    <w:basedOn w:val="a0"/>
    <w:link w:val="a4"/>
    <w:uiPriority w:val="1"/>
    <w:rsid w:val="009F01F9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F01F9"/>
    <w:pPr>
      <w:spacing w:after="60"/>
    </w:pPr>
    <w:rPr>
      <w:lang w:val="el-GR"/>
    </w:rPr>
  </w:style>
  <w:style w:type="paragraph" w:styleId="-HTML">
    <w:name w:val="HTML Preformatted"/>
    <w:basedOn w:val="a"/>
    <w:link w:val="-HTMLChar"/>
    <w:uiPriority w:val="99"/>
    <w:rsid w:val="009F0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9F01F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Body Text 3"/>
    <w:basedOn w:val="a"/>
    <w:link w:val="3Char"/>
    <w:rsid w:val="009F01F9"/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F01F9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20">
    <w:name w:val="Body Text Indent 2"/>
    <w:basedOn w:val="a"/>
    <w:link w:val="2Char0"/>
    <w:uiPriority w:val="99"/>
    <w:semiHidden/>
    <w:unhideWhenUsed/>
    <w:rsid w:val="009F01F9"/>
    <w:pPr>
      <w:spacing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9F01F9"/>
    <w:rPr>
      <w:rFonts w:ascii="Calibri" w:eastAsia="Times New Roman" w:hAnsi="Calibri" w:cs="Calibri"/>
      <w:szCs w:val="24"/>
      <w:lang w:val="en-GB" w:eastAsia="zh-CN"/>
    </w:rPr>
  </w:style>
  <w:style w:type="table" w:styleId="a5">
    <w:name w:val="Table Grid"/>
    <w:basedOn w:val="a1"/>
    <w:uiPriority w:val="59"/>
    <w:rsid w:val="009F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Θάλεια Βραχιόλογλου</dc:creator>
  <cp:keywords/>
  <dc:description/>
  <cp:lastModifiedBy>Θάλεια Βραχιόλογλου</cp:lastModifiedBy>
  <cp:revision>3</cp:revision>
  <dcterms:created xsi:type="dcterms:W3CDTF">2021-05-28T06:45:00Z</dcterms:created>
  <dcterms:modified xsi:type="dcterms:W3CDTF">2021-05-28T09:00:00Z</dcterms:modified>
</cp:coreProperties>
</file>