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A2" w:rsidRPr="00D33755" w:rsidRDefault="00EF13A2" w:rsidP="00EF13A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hAnsiTheme="minorHAnsi"/>
        </w:rPr>
      </w:pPr>
    </w:p>
    <w:p w:rsidR="00EF13A2" w:rsidRPr="00BE2888" w:rsidRDefault="00EF13A2" w:rsidP="00EF13A2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rFonts w:asciiTheme="minorHAnsi" w:hAnsiTheme="minorHAnsi"/>
          <w:color w:val="auto"/>
          <w:lang w:val="el-GR"/>
        </w:rPr>
      </w:pPr>
      <w:bookmarkStart w:id="0" w:name="_Toc69454061"/>
      <w:r w:rsidRPr="00BE2888">
        <w:rPr>
          <w:rFonts w:asciiTheme="minorHAnsi" w:hAnsiTheme="minorHAnsi"/>
          <w:color w:val="auto"/>
          <w:lang w:val="el-GR"/>
        </w:rPr>
        <w:t>ΠΑΡΑΡΤΗΜΑ ΙΙΙ - ΥΠΟΔΕΙΓΜΑ ΟΙΚΟΝΟΜΙΚΗΣ ΠΡΟΣΦΟΡΑΣ</w:t>
      </w:r>
      <w:bookmarkEnd w:id="0"/>
    </w:p>
    <w:p w:rsidR="00EF13A2" w:rsidRPr="00963E68" w:rsidRDefault="00EF13A2" w:rsidP="00EF13A2">
      <w:pPr>
        <w:jc w:val="left"/>
      </w:pPr>
      <w:r w:rsidRPr="00456CEB"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 wp14:anchorId="50CF000F" wp14:editId="30421A1D">
            <wp:extent cx="3692106" cy="1656271"/>
            <wp:effectExtent l="0" t="0" r="3810" b="1270"/>
            <wp:docPr id="7" name="Εικόνα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116" cy="16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A2" w:rsidRPr="00DE4570" w:rsidRDefault="00EF13A2" w:rsidP="00EF13A2">
      <w:pPr>
        <w:jc w:val="center"/>
        <w:rPr>
          <w:rFonts w:asciiTheme="minorHAnsi" w:hAnsiTheme="minorHAnsi" w:cs="Arial"/>
          <w:b/>
          <w:bCs/>
          <w:szCs w:val="22"/>
          <w:u w:val="single"/>
          <w:lang w:val="el-GR"/>
        </w:rPr>
      </w:pPr>
      <w:r w:rsidRPr="00DE4570">
        <w:rPr>
          <w:rFonts w:asciiTheme="minorHAnsi" w:hAnsiTheme="minorHAnsi" w:cs="Arial"/>
          <w:b/>
          <w:bCs/>
          <w:szCs w:val="22"/>
          <w:u w:val="single"/>
          <w:lang w:val="el-GR"/>
        </w:rPr>
        <w:t>ΥΠΟΔΕΙΓΜΑ ΟΙΚΟΝΟΜΙΚΗΣ ΠΡΟΣΦΟΡΑΣ</w:t>
      </w:r>
    </w:p>
    <w:p w:rsidR="00EF13A2" w:rsidRPr="00201B80" w:rsidRDefault="00EF13A2" w:rsidP="00EF13A2">
      <w:pPr>
        <w:jc w:val="center"/>
        <w:rPr>
          <w:rFonts w:asciiTheme="minorHAnsi" w:hAnsiTheme="minorHAnsi" w:cs="Arial"/>
          <w:b/>
          <w:bCs/>
          <w:szCs w:val="22"/>
          <w:u w:val="single"/>
          <w:lang w:val="el-GR"/>
        </w:rPr>
      </w:pPr>
    </w:p>
    <w:p w:rsidR="00EF13A2" w:rsidRPr="00201B80" w:rsidRDefault="00EF13A2" w:rsidP="00EF13A2">
      <w:pPr>
        <w:jc w:val="center"/>
        <w:rPr>
          <w:rFonts w:asciiTheme="minorHAnsi" w:hAnsiTheme="minorHAnsi" w:cs="Arial"/>
          <w:b/>
          <w:bCs/>
          <w:szCs w:val="22"/>
          <w:u w:val="single"/>
          <w:lang w:val="el-GR"/>
        </w:rPr>
      </w:pPr>
      <w:r w:rsidRPr="00201B80">
        <w:rPr>
          <w:rFonts w:asciiTheme="minorHAnsi" w:hAnsiTheme="minorHAnsi" w:cs="Arial"/>
          <w:b/>
          <w:bCs/>
          <w:szCs w:val="22"/>
          <w:u w:val="single"/>
          <w:lang w:val="el-GR"/>
        </w:rPr>
        <w:t>ΓΙΑ ΤΗΝ ΠΡΟΜΗΘΕΙΑ</w:t>
      </w:r>
    </w:p>
    <w:p w:rsidR="00EF13A2" w:rsidRPr="00201B80" w:rsidRDefault="00EF13A2" w:rsidP="00EF13A2">
      <w:pPr>
        <w:keepNext/>
        <w:keepLines/>
        <w:widowControl w:val="0"/>
        <w:spacing w:after="0"/>
        <w:ind w:right="40"/>
        <w:jc w:val="center"/>
        <w:outlineLvl w:val="1"/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</w:pP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 xml:space="preserve">α) </w:t>
      </w: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Είκοσι ενός (</w:t>
      </w: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21</w:t>
      </w: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)</w:t>
      </w: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 xml:space="preserve"> ηλεκτρικών ποδηλάτων ειδικής  κατασκευής με όλο τον εξοπλισμό για δημόσια χρήση (με άδεια χρήσης και υποστήριξη λογισμικού</w:t>
      </w: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 xml:space="preserve"> </w:t>
      </w: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 xml:space="preserve"> για ποδήλατα</w:t>
      </w: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, το οποίο συμπεριλαμβάνεται στην τιμή προμήθειας</w:t>
      </w: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)</w:t>
      </w: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- Δράση 4.4.2</w:t>
      </w: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 xml:space="preserve">, </w:t>
      </w:r>
    </w:p>
    <w:p w:rsidR="00EF13A2" w:rsidRPr="00201B80" w:rsidRDefault="00EF13A2" w:rsidP="00EF13A2">
      <w:pPr>
        <w:keepNext/>
        <w:keepLines/>
        <w:widowControl w:val="0"/>
        <w:spacing w:after="0"/>
        <w:ind w:right="40"/>
        <w:jc w:val="center"/>
        <w:outlineLvl w:val="1"/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</w:pP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 xml:space="preserve">β) </w:t>
      </w: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Είκοσι ενός (</w:t>
      </w: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21</w:t>
      </w: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)</w:t>
      </w: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 xml:space="preserve"> κοινών ποδηλάτων ειδικής  κατασκευής με όλο τον εξοπλισμό για δημόσια χρήση (με άδεια χρήσης και υποστήριξη λογισμικού για ποδήλατα</w:t>
      </w: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, το οποίο συμπεριλαμβάνεται στην τιμή προμήθειας</w:t>
      </w: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)</w:t>
      </w: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- Δράση 4.4.3,</w:t>
      </w:r>
    </w:p>
    <w:p w:rsidR="00EF13A2" w:rsidRPr="00201B80" w:rsidRDefault="00EF13A2" w:rsidP="00EF13A2">
      <w:pPr>
        <w:keepNext/>
        <w:keepLines/>
        <w:widowControl w:val="0"/>
        <w:spacing w:after="0"/>
        <w:ind w:right="40"/>
        <w:jc w:val="center"/>
        <w:outlineLvl w:val="1"/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</w:pP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γ) 6 επιπλέον μπαταριών</w:t>
      </w: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- Δράση 4.4.4,</w:t>
      </w:r>
    </w:p>
    <w:p w:rsidR="00EF13A2" w:rsidRPr="00201B80" w:rsidRDefault="00EF13A2" w:rsidP="00EF13A2">
      <w:pPr>
        <w:jc w:val="center"/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</w:pP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δ)</w:t>
      </w:r>
      <w:r w:rsidRPr="00201B80">
        <w:rPr>
          <w:rFonts w:asciiTheme="minorHAnsi" w:hAnsiTheme="minorHAnsi"/>
          <w:szCs w:val="22"/>
          <w:lang w:val="el-GR"/>
        </w:rPr>
        <w:t xml:space="preserve"> </w:t>
      </w: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3 σταθμών φόρτισης ηλεκτρικών αυτοκινήτων</w:t>
      </w: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- Δράση 4.4.5</w:t>
      </w:r>
    </w:p>
    <w:p w:rsidR="00EF13A2" w:rsidRPr="00201B80" w:rsidRDefault="00EF13A2" w:rsidP="00EF13A2">
      <w:pPr>
        <w:jc w:val="center"/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</w:pPr>
      <w:r w:rsidRPr="00201B80"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  <w:t>Της επιχείρησης…………………….., έδρα……………………………….</w:t>
      </w:r>
    </w:p>
    <w:p w:rsidR="00EF13A2" w:rsidRPr="00201B80" w:rsidRDefault="00EF13A2" w:rsidP="00EF13A2">
      <w:pPr>
        <w:jc w:val="center"/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</w:pPr>
      <w:r w:rsidRPr="00201B80"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  <w:t>Τηλέφωνο…………………….., φαξ……………</w:t>
      </w:r>
      <w:r w:rsidRPr="00201B80">
        <w:rPr>
          <w:rFonts w:asciiTheme="minorHAnsi" w:eastAsia="Palatino Linotype" w:hAnsiTheme="minorHAnsi" w:cs="Arial"/>
          <w:color w:val="000000"/>
          <w:szCs w:val="22"/>
          <w:lang w:val="en-US" w:eastAsia="el-GR" w:bidi="el-GR"/>
        </w:rPr>
        <w:t>email</w:t>
      </w:r>
      <w:r w:rsidRPr="00201B80"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  <w:t>…………..</w:t>
      </w:r>
    </w:p>
    <w:p w:rsidR="00EF13A2" w:rsidRPr="00201B80" w:rsidRDefault="00EF13A2" w:rsidP="00EF13A2">
      <w:pPr>
        <w:jc w:val="center"/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</w:pPr>
    </w:p>
    <w:p w:rsidR="00EF13A2" w:rsidRPr="00201B80" w:rsidRDefault="00EF13A2" w:rsidP="00EF13A2">
      <w:pPr>
        <w:jc w:val="center"/>
        <w:rPr>
          <w:rFonts w:asciiTheme="minorHAnsi" w:eastAsia="Palatino Linotype" w:hAnsiTheme="minorHAnsi" w:cs="Arial"/>
          <w:color w:val="000000"/>
          <w:szCs w:val="22"/>
          <w:lang w:eastAsia="el-GR" w:bidi="el-GR"/>
        </w:rPr>
      </w:pPr>
      <w:r w:rsidRPr="00201B80">
        <w:rPr>
          <w:rFonts w:asciiTheme="minorHAnsi" w:eastAsia="Palatino Linotype" w:hAnsiTheme="minorHAnsi" w:cs="Arial"/>
          <w:color w:val="000000"/>
          <w:szCs w:val="22"/>
          <w:lang w:eastAsia="el-GR" w:bidi="el-GR"/>
        </w:rPr>
        <w:t>ΟΙΚΟΝΟΜΙΚΗ ΠΡΟΣΦΟΡΑ</w:t>
      </w:r>
    </w:p>
    <w:p w:rsidR="00EF13A2" w:rsidRPr="00201B80" w:rsidRDefault="00EF13A2" w:rsidP="00EF13A2">
      <w:pPr>
        <w:jc w:val="center"/>
        <w:rPr>
          <w:rFonts w:asciiTheme="minorHAnsi" w:eastAsia="Palatino Linotype" w:hAnsiTheme="minorHAnsi" w:cs="Arial"/>
          <w:color w:val="000000"/>
          <w:szCs w:val="22"/>
          <w:lang w:eastAsia="el-GR" w:bidi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1081"/>
        <w:gridCol w:w="1303"/>
        <w:gridCol w:w="662"/>
        <w:gridCol w:w="1193"/>
        <w:gridCol w:w="1002"/>
        <w:gridCol w:w="1002"/>
      </w:tblGrid>
      <w:tr w:rsidR="00EF13A2" w:rsidRPr="00F55DA7" w:rsidTr="00281802">
        <w:tc>
          <w:tcPr>
            <w:tcW w:w="1570" w:type="dxa"/>
          </w:tcPr>
          <w:p w:rsidR="00EF13A2" w:rsidRPr="00DE4570" w:rsidRDefault="00EF13A2" w:rsidP="00281802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</w:rPr>
              <w:t>ΠΕΡΙΓΡΑΦΗ</w:t>
            </w:r>
          </w:p>
        </w:tc>
        <w:tc>
          <w:tcPr>
            <w:tcW w:w="1180" w:type="dxa"/>
          </w:tcPr>
          <w:p w:rsidR="00EF13A2" w:rsidRPr="00DE4570" w:rsidRDefault="00EF13A2" w:rsidP="00281802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</w:rPr>
              <w:t>ΤΕΜΑΧΙΟ</w:t>
            </w:r>
          </w:p>
        </w:tc>
        <w:tc>
          <w:tcPr>
            <w:tcW w:w="1486" w:type="dxa"/>
          </w:tcPr>
          <w:p w:rsidR="00EF13A2" w:rsidRPr="00DE4570" w:rsidRDefault="00EF13A2" w:rsidP="00281802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</w:rPr>
              <w:t>ΤΙΜΗ ΜΟΝΑΔΑΣ€</w:t>
            </w:r>
          </w:p>
        </w:tc>
        <w:tc>
          <w:tcPr>
            <w:tcW w:w="1189" w:type="dxa"/>
          </w:tcPr>
          <w:p w:rsidR="00EF13A2" w:rsidRPr="00DE4570" w:rsidRDefault="00EF13A2" w:rsidP="00281802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</w:rPr>
              <w:t>ΦΠΑ</w:t>
            </w:r>
          </w:p>
        </w:tc>
        <w:tc>
          <w:tcPr>
            <w:tcW w:w="957" w:type="dxa"/>
          </w:tcPr>
          <w:p w:rsidR="00EF13A2" w:rsidRPr="00DE4570" w:rsidRDefault="00EF13A2" w:rsidP="00281802">
            <w:pPr>
              <w:jc w:val="center"/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>ΣΥΝΟΛΟ ΜΟΝΑΔΑΣ ΜΕ ΦΠΑ</w:t>
            </w:r>
          </w:p>
        </w:tc>
        <w:tc>
          <w:tcPr>
            <w:tcW w:w="957" w:type="dxa"/>
          </w:tcPr>
          <w:p w:rsidR="00EF13A2" w:rsidRPr="00DE4570" w:rsidRDefault="00EF13A2" w:rsidP="00281802">
            <w:pPr>
              <w:jc w:val="center"/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>ΓΕΝΙΚΟ ΣΥΝΟΛΟ ΧΩΡΙΣ ΦΠΑ</w:t>
            </w:r>
          </w:p>
        </w:tc>
        <w:tc>
          <w:tcPr>
            <w:tcW w:w="957" w:type="dxa"/>
          </w:tcPr>
          <w:p w:rsidR="00EF13A2" w:rsidRPr="00DE4570" w:rsidRDefault="00EF13A2" w:rsidP="00281802">
            <w:pPr>
              <w:jc w:val="center"/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>ΓΕΝΙΚΟ ΣΥΝΟΛΟ ΜΕ ΦΠΑ</w:t>
            </w:r>
          </w:p>
        </w:tc>
      </w:tr>
      <w:tr w:rsidR="00EF13A2" w:rsidRPr="000C01A9" w:rsidTr="00281802">
        <w:tc>
          <w:tcPr>
            <w:tcW w:w="1570" w:type="dxa"/>
          </w:tcPr>
          <w:p w:rsidR="00EF13A2" w:rsidRPr="006F003A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  <w:r w:rsidRPr="006F003A">
              <w:rPr>
                <w:rFonts w:asciiTheme="minorHAnsi" w:eastAsia="Palatino Linotype" w:hAnsiTheme="minorHAnsi" w:cs="Arial"/>
                <w:color w:val="000000"/>
                <w:szCs w:val="22"/>
                <w:lang w:val="el-GR" w:eastAsia="el-GR" w:bidi="el-GR"/>
              </w:rPr>
              <w:t>Ηλεκτρικά ποδήλατα ειδικής κατασκευής με όλο τον εξοπλισμό για δημόσια χρήση (με άδεια χρήσης και υποστήριξη λογισμικού</w:t>
            </w:r>
            <w:r>
              <w:rPr>
                <w:rFonts w:asciiTheme="minorHAnsi" w:eastAsia="Palatino Linotype" w:hAnsiTheme="minorHAnsi" w:cs="Arial"/>
                <w:color w:val="000000"/>
                <w:szCs w:val="22"/>
                <w:lang w:val="el-GR" w:eastAsia="el-GR" w:bidi="el-GR"/>
              </w:rPr>
              <w:t xml:space="preserve"> </w:t>
            </w:r>
            <w:r w:rsidRPr="006F003A">
              <w:rPr>
                <w:rFonts w:asciiTheme="minorHAnsi" w:eastAsia="Palatino Linotype" w:hAnsiTheme="minorHAnsi" w:cs="Arial"/>
                <w:color w:val="000000"/>
                <w:szCs w:val="22"/>
                <w:lang w:val="el-GR" w:eastAsia="el-GR" w:bidi="el-GR"/>
              </w:rPr>
              <w:t>για ποδήλατα</w:t>
            </w:r>
            <w:r>
              <w:rPr>
                <w:rFonts w:asciiTheme="minorHAnsi" w:eastAsia="Palatino Linotype" w:hAnsiTheme="minorHAnsi" w:cs="Arial"/>
                <w:color w:val="000000"/>
                <w:szCs w:val="22"/>
                <w:lang w:val="el-GR" w:eastAsia="el-GR" w:bidi="el-GR"/>
              </w:rPr>
              <w:t>, το οποίο συμπεριλαμβάνεται στην τιμή προμήθειας</w:t>
            </w:r>
            <w:r w:rsidRPr="006F003A">
              <w:rPr>
                <w:rFonts w:asciiTheme="minorHAnsi" w:eastAsia="Palatino Linotype" w:hAnsiTheme="minorHAnsi" w:cs="Arial"/>
                <w:color w:val="000000"/>
                <w:szCs w:val="22"/>
                <w:lang w:val="el-GR" w:eastAsia="el-GR" w:bidi="el-GR"/>
              </w:rPr>
              <w:t>)</w:t>
            </w:r>
          </w:p>
        </w:tc>
        <w:tc>
          <w:tcPr>
            <w:tcW w:w="1180" w:type="dxa"/>
          </w:tcPr>
          <w:p w:rsidR="00EF13A2" w:rsidRPr="006F003A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lang w:val="el-GR"/>
              </w:rPr>
            </w:pPr>
            <w:r w:rsidRPr="006F003A">
              <w:rPr>
                <w:rFonts w:asciiTheme="minorHAnsi" w:hAnsiTheme="minorHAnsi" w:cs="Arial"/>
                <w:szCs w:val="22"/>
                <w:lang w:val="el-GR"/>
              </w:rPr>
              <w:t>21</w:t>
            </w:r>
          </w:p>
        </w:tc>
        <w:tc>
          <w:tcPr>
            <w:tcW w:w="1486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1189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</w:tr>
      <w:tr w:rsidR="00EF13A2" w:rsidRPr="000C01A9" w:rsidTr="00281802">
        <w:tc>
          <w:tcPr>
            <w:tcW w:w="1570" w:type="dxa"/>
          </w:tcPr>
          <w:p w:rsidR="00EF13A2" w:rsidRPr="006F003A" w:rsidRDefault="00EF13A2" w:rsidP="00281802">
            <w:pPr>
              <w:keepNext/>
              <w:keepLines/>
              <w:widowControl w:val="0"/>
              <w:spacing w:after="0"/>
              <w:ind w:right="40"/>
              <w:jc w:val="center"/>
              <w:outlineLvl w:val="1"/>
              <w:rPr>
                <w:rFonts w:asciiTheme="minorHAnsi" w:eastAsia="Palatino Linotype" w:hAnsiTheme="minorHAnsi" w:cs="Arial"/>
                <w:color w:val="000000"/>
                <w:szCs w:val="22"/>
                <w:lang w:val="el-GR" w:eastAsia="el-GR" w:bidi="el-GR"/>
              </w:rPr>
            </w:pPr>
            <w:r w:rsidRPr="006F003A">
              <w:rPr>
                <w:rFonts w:asciiTheme="minorHAnsi" w:eastAsia="Palatino Linotype" w:hAnsiTheme="minorHAnsi" w:cs="Arial"/>
                <w:color w:val="000000"/>
                <w:szCs w:val="22"/>
                <w:lang w:val="el-GR" w:eastAsia="el-GR" w:bidi="el-GR"/>
              </w:rPr>
              <w:lastRenderedPageBreak/>
              <w:t>Κοινά ποδήλατα ειδικής κατασκευής με όλο τον εξοπλισμό για δημόσια χρήση (με άδεια χρήσης και υποστήριξη λογισμικού για ποδήλατα</w:t>
            </w:r>
            <w:r>
              <w:rPr>
                <w:rFonts w:asciiTheme="minorHAnsi" w:eastAsia="Palatino Linotype" w:hAnsiTheme="minorHAnsi" w:cs="Arial"/>
                <w:color w:val="000000"/>
                <w:szCs w:val="22"/>
                <w:lang w:val="el-GR" w:eastAsia="el-GR" w:bidi="el-GR"/>
              </w:rPr>
              <w:t>, το οποίο συμπεριλαμβάνεται στην τιμή προμήθειας</w:t>
            </w:r>
            <w:r w:rsidRPr="006F003A">
              <w:rPr>
                <w:rFonts w:asciiTheme="minorHAnsi" w:eastAsia="Palatino Linotype" w:hAnsiTheme="minorHAnsi" w:cs="Arial"/>
                <w:color w:val="000000"/>
                <w:szCs w:val="22"/>
                <w:lang w:val="el-GR" w:eastAsia="el-GR" w:bidi="el-GR"/>
              </w:rPr>
              <w:t>)</w:t>
            </w:r>
          </w:p>
          <w:p w:rsidR="00EF13A2" w:rsidRPr="006F003A" w:rsidRDefault="00EF13A2" w:rsidP="00281802">
            <w:pPr>
              <w:keepNext/>
              <w:keepLines/>
              <w:widowControl w:val="0"/>
              <w:spacing w:after="0"/>
              <w:ind w:right="40"/>
              <w:jc w:val="center"/>
              <w:outlineLvl w:val="1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1180" w:type="dxa"/>
          </w:tcPr>
          <w:p w:rsidR="00EF13A2" w:rsidRPr="006F003A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lang w:val="el-GR"/>
              </w:rPr>
            </w:pPr>
            <w:r w:rsidRPr="006F003A">
              <w:rPr>
                <w:rFonts w:asciiTheme="minorHAnsi" w:hAnsiTheme="minorHAnsi" w:cs="Arial"/>
                <w:szCs w:val="22"/>
                <w:lang w:val="el-GR"/>
              </w:rPr>
              <w:t>21</w:t>
            </w:r>
          </w:p>
        </w:tc>
        <w:tc>
          <w:tcPr>
            <w:tcW w:w="1486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1189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</w:tr>
      <w:tr w:rsidR="00EF13A2" w:rsidRPr="000C01A9" w:rsidTr="00281802">
        <w:tc>
          <w:tcPr>
            <w:tcW w:w="1570" w:type="dxa"/>
          </w:tcPr>
          <w:p w:rsidR="00EF13A2" w:rsidRPr="006F003A" w:rsidRDefault="00EF13A2" w:rsidP="00281802">
            <w:pPr>
              <w:keepNext/>
              <w:keepLines/>
              <w:widowControl w:val="0"/>
              <w:spacing w:after="0"/>
              <w:ind w:right="40"/>
              <w:jc w:val="center"/>
              <w:outlineLvl w:val="1"/>
              <w:rPr>
                <w:rFonts w:asciiTheme="minorHAnsi" w:eastAsia="Palatino Linotype" w:hAnsiTheme="minorHAnsi" w:cs="Arial"/>
                <w:color w:val="000000"/>
                <w:szCs w:val="22"/>
                <w:lang w:val="el-GR" w:eastAsia="el-GR" w:bidi="el-GR"/>
              </w:rPr>
            </w:pPr>
            <w:r>
              <w:rPr>
                <w:rFonts w:asciiTheme="minorHAnsi" w:eastAsia="Palatino Linotype" w:hAnsiTheme="minorHAnsi" w:cs="Arial"/>
                <w:color w:val="000000"/>
                <w:szCs w:val="22"/>
                <w:lang w:val="el-GR" w:eastAsia="el-GR" w:bidi="el-GR"/>
              </w:rPr>
              <w:t>Ε</w:t>
            </w:r>
            <w:r w:rsidRPr="006F003A">
              <w:rPr>
                <w:rFonts w:asciiTheme="minorHAnsi" w:eastAsia="Palatino Linotype" w:hAnsiTheme="minorHAnsi" w:cs="Arial"/>
                <w:color w:val="000000"/>
                <w:szCs w:val="22"/>
                <w:lang w:val="el-GR" w:eastAsia="el-GR" w:bidi="el-GR"/>
              </w:rPr>
              <w:t>πιπλέον μπαταρ</w:t>
            </w:r>
            <w:r>
              <w:rPr>
                <w:rFonts w:asciiTheme="minorHAnsi" w:eastAsia="Palatino Linotype" w:hAnsiTheme="minorHAnsi" w:cs="Arial"/>
                <w:color w:val="000000"/>
                <w:szCs w:val="22"/>
                <w:lang w:val="el-GR" w:eastAsia="el-GR" w:bidi="el-GR"/>
              </w:rPr>
              <w:t>ίες</w:t>
            </w:r>
          </w:p>
          <w:p w:rsidR="00EF13A2" w:rsidRPr="006F003A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1180" w:type="dxa"/>
          </w:tcPr>
          <w:p w:rsidR="00EF13A2" w:rsidRPr="006F003A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lang w:val="el-GR"/>
              </w:rPr>
            </w:pPr>
            <w:r w:rsidRPr="006F003A">
              <w:rPr>
                <w:rFonts w:asciiTheme="minorHAnsi" w:hAnsiTheme="minorHAnsi" w:cs="Arial"/>
                <w:szCs w:val="22"/>
                <w:lang w:val="el-GR"/>
              </w:rPr>
              <w:t>6</w:t>
            </w:r>
          </w:p>
        </w:tc>
        <w:tc>
          <w:tcPr>
            <w:tcW w:w="1486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1189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</w:tr>
      <w:tr w:rsidR="00EF13A2" w:rsidRPr="000C01A9" w:rsidTr="00281802">
        <w:tc>
          <w:tcPr>
            <w:tcW w:w="1570" w:type="dxa"/>
          </w:tcPr>
          <w:p w:rsidR="00EF13A2" w:rsidRPr="006F003A" w:rsidRDefault="00EF13A2" w:rsidP="0028180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  <w:r w:rsidRPr="006F003A">
              <w:rPr>
                <w:rFonts w:asciiTheme="minorHAnsi" w:hAnsiTheme="minorHAnsi" w:cs="Arial"/>
                <w:szCs w:val="22"/>
                <w:lang w:val="el-GR"/>
              </w:rPr>
              <w:t>Σταθμοί φόρτισης Ηλεκτρικών Αυτοκινήτων</w:t>
            </w:r>
          </w:p>
        </w:tc>
        <w:tc>
          <w:tcPr>
            <w:tcW w:w="1180" w:type="dxa"/>
          </w:tcPr>
          <w:p w:rsidR="00EF13A2" w:rsidRPr="006F003A" w:rsidRDefault="00EF13A2" w:rsidP="0028180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  <w:r w:rsidRPr="006F003A">
              <w:rPr>
                <w:rFonts w:asciiTheme="minorHAnsi" w:hAnsiTheme="minorHAnsi" w:cs="Arial"/>
                <w:szCs w:val="22"/>
                <w:lang w:val="el-GR"/>
              </w:rPr>
              <w:t>3</w:t>
            </w:r>
          </w:p>
        </w:tc>
        <w:tc>
          <w:tcPr>
            <w:tcW w:w="1486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1189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</w:tr>
      <w:tr w:rsidR="00EF13A2" w:rsidRPr="000C01A9" w:rsidTr="00281802">
        <w:tc>
          <w:tcPr>
            <w:tcW w:w="1570" w:type="dxa"/>
          </w:tcPr>
          <w:p w:rsidR="00EF13A2" w:rsidRPr="006F003A" w:rsidRDefault="00EF13A2" w:rsidP="0028180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180" w:type="dxa"/>
          </w:tcPr>
          <w:p w:rsidR="00EF13A2" w:rsidRPr="006F003A" w:rsidRDefault="00EF13A2" w:rsidP="0028180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86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szCs w:val="22"/>
                <w:u w:val="single"/>
                <w:lang w:val="el-GR"/>
              </w:rPr>
            </w:pPr>
          </w:p>
        </w:tc>
        <w:tc>
          <w:tcPr>
            <w:tcW w:w="1189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szCs w:val="22"/>
                <w:u w:val="single"/>
                <w:lang w:val="el-GR"/>
              </w:rPr>
            </w:pPr>
          </w:p>
        </w:tc>
        <w:tc>
          <w:tcPr>
            <w:tcW w:w="957" w:type="dxa"/>
          </w:tcPr>
          <w:p w:rsidR="00EF13A2" w:rsidRPr="000C01A9" w:rsidRDefault="00EF13A2" w:rsidP="00281802">
            <w:pPr>
              <w:jc w:val="center"/>
              <w:rPr>
                <w:rFonts w:asciiTheme="minorHAnsi" w:hAnsiTheme="minorHAnsi" w:cs="Arial"/>
                <w:szCs w:val="22"/>
                <w:u w:val="single"/>
                <w:lang w:val="el-GR"/>
              </w:rPr>
            </w:pPr>
          </w:p>
        </w:tc>
      </w:tr>
    </w:tbl>
    <w:p w:rsidR="00EF13A2" w:rsidRPr="000C01A9" w:rsidRDefault="00EF13A2" w:rsidP="00EF13A2">
      <w:pPr>
        <w:jc w:val="center"/>
        <w:rPr>
          <w:rFonts w:asciiTheme="minorHAnsi" w:hAnsiTheme="minorHAnsi" w:cs="Arial"/>
          <w:szCs w:val="22"/>
          <w:u w:val="single"/>
          <w:lang w:val="el-GR"/>
        </w:rPr>
      </w:pPr>
    </w:p>
    <w:p w:rsidR="00EF13A2" w:rsidRPr="00201B80" w:rsidRDefault="00EF13A2" w:rsidP="00EF13A2">
      <w:pPr>
        <w:rPr>
          <w:rFonts w:asciiTheme="minorHAnsi" w:hAnsiTheme="minorHAnsi" w:cs="Arial"/>
          <w:szCs w:val="22"/>
          <w:u w:val="single"/>
          <w:lang w:val="el-GR"/>
        </w:rPr>
      </w:pPr>
      <w:r w:rsidRPr="00201B80">
        <w:rPr>
          <w:rFonts w:asciiTheme="minorHAnsi" w:hAnsiTheme="minorHAnsi" w:cs="Arial"/>
          <w:szCs w:val="22"/>
          <w:u w:val="single"/>
          <w:lang w:val="el-GR"/>
        </w:rPr>
        <w:t>Ενδεικτικός προϋπολογισμός:</w:t>
      </w:r>
    </w:p>
    <w:p w:rsidR="00EF13A2" w:rsidRPr="00BE2888" w:rsidRDefault="00EF13A2" w:rsidP="00EF13A2">
      <w:pPr>
        <w:rPr>
          <w:rFonts w:asciiTheme="minorHAnsi" w:hAnsiTheme="minorHAnsi" w:cs="Arial"/>
          <w:szCs w:val="22"/>
          <w:lang w:val="el-GR"/>
        </w:rPr>
      </w:pPr>
      <w:r w:rsidRPr="00201B80">
        <w:rPr>
          <w:rFonts w:asciiTheme="minorHAnsi" w:hAnsiTheme="minorHAnsi" w:cs="Arial"/>
          <w:szCs w:val="22"/>
          <w:lang w:val="el-GR"/>
        </w:rPr>
        <w:t xml:space="preserve"> «Είκοσι ένα (21) Ηλεκτρικά </w:t>
      </w:r>
      <w:r w:rsidRPr="00D41124">
        <w:rPr>
          <w:rFonts w:asciiTheme="minorHAnsi" w:hAnsiTheme="minorHAnsi" w:cs="Arial"/>
          <w:szCs w:val="22"/>
          <w:lang w:val="el-GR"/>
        </w:rPr>
        <w:t>Ποδήλατα</w:t>
      </w:r>
      <w:r w:rsidRPr="00D41124">
        <w:rPr>
          <w:rFonts w:asciiTheme="minorHAnsi" w:hAnsiTheme="minorHAnsi" w:cs="Arial"/>
          <w:color w:val="FF0000"/>
          <w:szCs w:val="22"/>
          <w:lang w:val="el-GR"/>
        </w:rPr>
        <w:t xml:space="preserve"> </w:t>
      </w:r>
      <w:r w:rsidRPr="00D41124"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  <w:t xml:space="preserve">ειδικής  κατασκευής με όλο τον εξοπλισμό για δημόσια χρήση (με άδεια χρήσης και υποστήριξη λογισμικού  για ποδήλατα, </w:t>
      </w:r>
      <w:r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  <w:t>το οποίο</w:t>
      </w:r>
      <w:r w:rsidRPr="00D41124"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  <w:t xml:space="preserve"> συμπεριλαμβάνεται στην τιμή προμήθειας</w:t>
      </w:r>
      <w:r w:rsidRPr="00BE2888">
        <w:rPr>
          <w:rFonts w:asciiTheme="minorHAnsi" w:eastAsia="Palatino Linotype" w:hAnsiTheme="minorHAnsi" w:cs="Arial"/>
          <w:szCs w:val="22"/>
          <w:lang w:val="el-GR" w:eastAsia="el-GR" w:bidi="el-GR"/>
        </w:rPr>
        <w:t>)</w:t>
      </w:r>
      <w:r w:rsidRPr="00BE2888">
        <w:rPr>
          <w:rFonts w:asciiTheme="minorHAnsi" w:hAnsiTheme="minorHAnsi" w:cs="Arial"/>
          <w:szCs w:val="22"/>
          <w:lang w:val="el-GR"/>
        </w:rPr>
        <w:t>», εκτιμώμενης αξίας 30.765,00€  πλέον ΦΠΑ (38.148,60€ συμπεριλαμβανομένου ΦΠΑ)</w:t>
      </w:r>
    </w:p>
    <w:p w:rsidR="00EF13A2" w:rsidRPr="00BE2888" w:rsidRDefault="00EF13A2" w:rsidP="00EF13A2">
      <w:pPr>
        <w:rPr>
          <w:rFonts w:asciiTheme="minorHAnsi" w:hAnsiTheme="minorHAnsi" w:cs="Arial"/>
          <w:szCs w:val="22"/>
          <w:lang w:val="el-GR"/>
        </w:rPr>
      </w:pPr>
      <w:r w:rsidRPr="00BE2888">
        <w:rPr>
          <w:rFonts w:asciiTheme="minorHAnsi" w:hAnsiTheme="minorHAnsi" w:cs="Arial"/>
          <w:szCs w:val="22"/>
          <w:lang w:val="el-GR"/>
        </w:rPr>
        <w:t>«Έξι 6 επιπλέον μπαταρίες», εκτιμώμενης αξίας 2.100,00 πλέον ΦΠΑ (2.604,00€ συμπεριλαμβανομένου ΦΠΑ)</w:t>
      </w:r>
    </w:p>
    <w:p w:rsidR="00EF13A2" w:rsidRPr="00BE2888" w:rsidRDefault="00EF13A2" w:rsidP="00EF13A2">
      <w:pPr>
        <w:keepNext/>
        <w:keepLines/>
        <w:widowControl w:val="0"/>
        <w:spacing w:after="0"/>
        <w:ind w:right="40"/>
        <w:outlineLvl w:val="1"/>
        <w:rPr>
          <w:rFonts w:asciiTheme="minorHAnsi" w:hAnsiTheme="minorHAnsi" w:cs="Arial"/>
          <w:szCs w:val="22"/>
          <w:lang w:val="el-GR"/>
        </w:rPr>
      </w:pPr>
      <w:r w:rsidRPr="00BE2888">
        <w:rPr>
          <w:rFonts w:asciiTheme="minorHAnsi" w:hAnsiTheme="minorHAnsi" w:cs="Arial"/>
          <w:szCs w:val="22"/>
          <w:lang w:val="el-GR"/>
        </w:rPr>
        <w:t xml:space="preserve">«Είκοσι ένα (21) Ποδήλατα  </w:t>
      </w:r>
      <w:r w:rsidRPr="00BE2888">
        <w:rPr>
          <w:rFonts w:asciiTheme="minorHAnsi" w:eastAsia="Palatino Linotype" w:hAnsiTheme="minorHAnsi" w:cs="Arial"/>
          <w:szCs w:val="22"/>
          <w:lang w:val="el-GR" w:eastAsia="el-GR" w:bidi="el-GR"/>
        </w:rPr>
        <w:t>ειδικής  κατασκευής με όλο τον εξοπλισμό για δημόσια χρήση (με άδεια χρήσης και υποστήριξη λογισμικού για ποδήλατα, το οποίο συμπεριλαμβάνεται στην τιμή προμήθειας)</w:t>
      </w:r>
      <w:r w:rsidRPr="00BE2888">
        <w:rPr>
          <w:rFonts w:asciiTheme="minorHAnsi" w:hAnsiTheme="minorHAnsi" w:cs="Arial"/>
          <w:szCs w:val="22"/>
          <w:lang w:val="el-GR"/>
        </w:rPr>
        <w:t>» εκτιμώμενης αξίας 12.705,00€  πλέον ΦΠΑ (15.754,20€ συμπεριλαμβανομένου ΦΠΑ)</w:t>
      </w:r>
    </w:p>
    <w:p w:rsidR="00EF13A2" w:rsidRPr="00BE2888" w:rsidRDefault="00EF13A2" w:rsidP="00EF13A2">
      <w:pPr>
        <w:keepNext/>
        <w:keepLines/>
        <w:widowControl w:val="0"/>
        <w:spacing w:after="0"/>
        <w:ind w:right="40"/>
        <w:outlineLvl w:val="1"/>
        <w:rPr>
          <w:rFonts w:asciiTheme="minorHAnsi" w:eastAsia="Palatino Linotype" w:hAnsiTheme="minorHAnsi" w:cs="Arial"/>
          <w:b/>
          <w:bCs/>
          <w:szCs w:val="22"/>
          <w:lang w:val="el-GR" w:eastAsia="el-GR" w:bidi="el-GR"/>
        </w:rPr>
      </w:pPr>
    </w:p>
    <w:p w:rsidR="00EF13A2" w:rsidRPr="00BE2888" w:rsidRDefault="00EF13A2" w:rsidP="00EF13A2">
      <w:pPr>
        <w:rPr>
          <w:rFonts w:asciiTheme="minorHAnsi" w:hAnsiTheme="minorHAnsi" w:cs="Arial"/>
          <w:szCs w:val="22"/>
          <w:lang w:val="el-GR"/>
        </w:rPr>
      </w:pPr>
      <w:r w:rsidRPr="00BE2888">
        <w:rPr>
          <w:rFonts w:asciiTheme="minorHAnsi" w:hAnsiTheme="minorHAnsi" w:cs="Arial"/>
          <w:szCs w:val="22"/>
          <w:lang w:val="el-GR"/>
        </w:rPr>
        <w:t>« Τρεις (3)  σταθμοί φόρτισης ηλεκτρικών αυτοκινήτων» εκτιμώμενης αξίας 12.000,00€ πλέον ΦΠΑ( 14.880,00€ συμπεριλαμβανομένου ΦΠΑ)</w:t>
      </w:r>
    </w:p>
    <w:p w:rsidR="00EF13A2" w:rsidRPr="00201B80" w:rsidRDefault="00EF13A2" w:rsidP="00EF13A2">
      <w:pPr>
        <w:rPr>
          <w:rFonts w:asciiTheme="minorHAnsi" w:hAnsiTheme="minorHAnsi" w:cs="Arial"/>
          <w:szCs w:val="22"/>
          <w:lang w:val="el-GR"/>
        </w:rPr>
      </w:pPr>
    </w:p>
    <w:p w:rsidR="00EF13A2" w:rsidRPr="00201B80" w:rsidRDefault="00EF13A2" w:rsidP="00EF13A2">
      <w:pPr>
        <w:rPr>
          <w:rFonts w:asciiTheme="minorHAnsi" w:hAnsiTheme="minorHAnsi" w:cs="Arial"/>
          <w:szCs w:val="22"/>
          <w:lang w:val="el-GR"/>
        </w:rPr>
      </w:pPr>
      <w:r w:rsidRPr="00201B80">
        <w:rPr>
          <w:rFonts w:asciiTheme="minorHAnsi" w:hAnsiTheme="minorHAnsi" w:cs="Arial"/>
          <w:b/>
          <w:bCs/>
          <w:szCs w:val="22"/>
          <w:lang w:val="el-GR"/>
        </w:rPr>
        <w:t>ΙΣΧΥΣ:</w:t>
      </w:r>
      <w:r w:rsidRPr="00201B80">
        <w:rPr>
          <w:rFonts w:asciiTheme="minorHAnsi" w:hAnsiTheme="minorHAnsi" w:cs="Arial"/>
          <w:szCs w:val="22"/>
          <w:lang w:val="el-GR"/>
        </w:rPr>
        <w:t xml:space="preserve"> Η προσφορά ισχύει για χρονικό διάστημα 6 μηνών από την ημερομηνία διενέργεια του διαγωνισμού.</w:t>
      </w:r>
    </w:p>
    <w:p w:rsidR="00EF13A2" w:rsidRPr="00201B80" w:rsidRDefault="00EF13A2" w:rsidP="00EF13A2">
      <w:pPr>
        <w:rPr>
          <w:rFonts w:asciiTheme="minorHAnsi" w:hAnsiTheme="minorHAnsi" w:cs="Arial"/>
          <w:szCs w:val="22"/>
          <w:lang w:val="el-GR"/>
        </w:rPr>
      </w:pPr>
      <w:r w:rsidRPr="00201B80">
        <w:rPr>
          <w:rFonts w:asciiTheme="minorHAnsi" w:hAnsiTheme="minorHAnsi" w:cs="Arial"/>
          <w:b/>
          <w:bCs/>
          <w:szCs w:val="22"/>
          <w:lang w:val="el-GR"/>
        </w:rPr>
        <w:t>ΠΑΡΑΔΟΣΗ:</w:t>
      </w:r>
      <w:r w:rsidRPr="00201B80">
        <w:rPr>
          <w:rFonts w:asciiTheme="minorHAnsi" w:hAnsiTheme="minorHAnsi" w:cs="Arial"/>
          <w:szCs w:val="22"/>
          <w:lang w:val="el-GR"/>
        </w:rPr>
        <w:t xml:space="preserve"> Χρόνος και Τρόπος Παράδοσης, 4 μήνες από την ημέρα υπογραφής της σύμβασης.</w:t>
      </w:r>
    </w:p>
    <w:p w:rsidR="00EF13A2" w:rsidRPr="00201B80" w:rsidRDefault="00EF13A2" w:rsidP="00EF13A2">
      <w:pPr>
        <w:rPr>
          <w:rFonts w:asciiTheme="minorHAnsi" w:hAnsiTheme="minorHAnsi" w:cs="Arial"/>
          <w:szCs w:val="22"/>
          <w:lang w:val="el-GR"/>
        </w:rPr>
      </w:pPr>
      <w:r w:rsidRPr="00201B80">
        <w:rPr>
          <w:rFonts w:asciiTheme="minorHAnsi" w:hAnsiTheme="minorHAnsi" w:cs="Arial"/>
          <w:b/>
          <w:bCs/>
          <w:szCs w:val="22"/>
          <w:lang w:val="el-GR"/>
        </w:rPr>
        <w:t>ΠΛΗΡΩΜΗ:</w:t>
      </w:r>
      <w:r w:rsidRPr="00201B80">
        <w:rPr>
          <w:rFonts w:asciiTheme="minorHAnsi" w:hAnsiTheme="minorHAnsi" w:cs="Arial"/>
          <w:szCs w:val="22"/>
          <w:lang w:val="el-GR"/>
        </w:rPr>
        <w:t xml:space="preserve"> Όπως ορίζει το άρθρο 5 της διακήρυξης</w:t>
      </w:r>
    </w:p>
    <w:p w:rsidR="00EF13A2" w:rsidRPr="00201B80" w:rsidRDefault="00EF13A2" w:rsidP="00EF13A2">
      <w:pPr>
        <w:rPr>
          <w:rFonts w:asciiTheme="minorHAnsi" w:hAnsiTheme="minorHAnsi" w:cs="Arial"/>
          <w:szCs w:val="22"/>
          <w:lang w:val="el-GR"/>
        </w:rPr>
      </w:pPr>
    </w:p>
    <w:p w:rsidR="00EF13A2" w:rsidRPr="00201B80" w:rsidRDefault="00EF13A2" w:rsidP="00EF13A2">
      <w:pPr>
        <w:rPr>
          <w:rFonts w:asciiTheme="minorHAnsi" w:hAnsiTheme="minorHAnsi" w:cs="Arial"/>
          <w:szCs w:val="22"/>
          <w:lang w:val="el-GR"/>
        </w:rPr>
      </w:pPr>
      <w:r w:rsidRPr="00201B80">
        <w:rPr>
          <w:rFonts w:asciiTheme="minorHAnsi" w:hAnsiTheme="minorHAnsi" w:cs="Arial"/>
          <w:szCs w:val="22"/>
          <w:lang w:val="el-GR"/>
        </w:rPr>
        <w:t>Κατά τα λοιπά όπως η διακήρυξη την οποία αποδεχόμαστε πλήρως και ανεπιφύλακτα.</w:t>
      </w:r>
    </w:p>
    <w:p w:rsidR="00EF13A2" w:rsidRPr="00201B80" w:rsidRDefault="00EF13A2" w:rsidP="00EF13A2">
      <w:pPr>
        <w:rPr>
          <w:rFonts w:asciiTheme="minorHAnsi" w:hAnsiTheme="minorHAnsi" w:cs="Arial"/>
          <w:szCs w:val="22"/>
          <w:u w:val="single"/>
          <w:lang w:val="el-GR"/>
        </w:rPr>
      </w:pPr>
    </w:p>
    <w:p w:rsidR="002C7246" w:rsidRPr="00EF13A2" w:rsidRDefault="002C7246">
      <w:pPr>
        <w:rPr>
          <w:lang w:val="el-GR"/>
        </w:rPr>
      </w:pPr>
      <w:bookmarkStart w:id="1" w:name="_GoBack"/>
      <w:bookmarkEnd w:id="1"/>
    </w:p>
    <w:sectPr w:rsidR="002C7246" w:rsidRPr="00EF1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A2"/>
    <w:rsid w:val="002C7246"/>
    <w:rsid w:val="00E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967C"/>
  <w15:chartTrackingRefBased/>
  <w15:docId w15:val="{8E247129-3203-42E4-A09A-186F369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A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F1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1"/>
    <w:qFormat/>
    <w:rsid w:val="00EF13A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EF13A2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39"/>
    <w:rsid w:val="00EF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EF13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Θάλεια Βραχιόλογλου</dc:creator>
  <cp:keywords/>
  <dc:description/>
  <cp:lastModifiedBy>Θάλεια Βραχιόλογλου</cp:lastModifiedBy>
  <cp:revision>1</cp:revision>
  <dcterms:created xsi:type="dcterms:W3CDTF">2021-04-23T06:49:00Z</dcterms:created>
  <dcterms:modified xsi:type="dcterms:W3CDTF">2021-04-23T06:51:00Z</dcterms:modified>
</cp:coreProperties>
</file>